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DE545" w14:textId="77777777" w:rsidR="003D565B" w:rsidRDefault="003D565B" w:rsidP="0020081C">
      <w:pPr>
        <w:ind w:right="2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F36AA9A" w14:textId="77777777" w:rsidR="003D565B" w:rsidRDefault="003D565B" w:rsidP="0020081C">
      <w:pPr>
        <w:ind w:right="2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32B6F99" w14:textId="77777777" w:rsidR="003D565B" w:rsidRDefault="003D565B" w:rsidP="003D565B">
      <w:pPr>
        <w:pStyle w:val="3"/>
        <w:spacing w:after="300" w:line="312" w:lineRule="atLeast"/>
        <w:rPr>
          <w:rFonts w:ascii="Arial" w:hAnsi="Arial" w:cs="Arial"/>
          <w:color w:val="454545"/>
          <w:sz w:val="48"/>
          <w:szCs w:val="48"/>
        </w:rPr>
      </w:pPr>
      <w:r>
        <w:rPr>
          <w:rFonts w:ascii="Arial" w:hAnsi="Arial" w:cs="Arial"/>
          <w:b/>
          <w:bCs/>
          <w:color w:val="454545"/>
          <w:sz w:val="48"/>
          <w:szCs w:val="48"/>
        </w:rPr>
        <w:t>Інформація про замовника</w:t>
      </w:r>
    </w:p>
    <w:p w14:paraId="246518ED" w14:textId="77777777" w:rsidR="003D565B" w:rsidRDefault="003D565B" w:rsidP="003D565B">
      <w:pPr>
        <w:rPr>
          <w:rFonts w:ascii="Arial" w:hAnsi="Arial" w:cs="Arial"/>
          <w:color w:val="454545"/>
          <w:sz w:val="21"/>
          <w:szCs w:val="21"/>
        </w:rPr>
      </w:pPr>
      <w:hyperlink r:id="rId9" w:tgtFrame="_blank" w:history="1">
        <w:r>
          <w:rPr>
            <w:rStyle w:val="af9"/>
            <w:rFonts w:ascii="Arial" w:hAnsi="Arial" w:cs="Arial"/>
            <w:b/>
            <w:bCs/>
            <w:i/>
            <w:iCs/>
            <w:sz w:val="21"/>
            <w:szCs w:val="21"/>
            <w:bdr w:val="none" w:sz="0" w:space="0" w:color="auto" w:frame="1"/>
          </w:rPr>
          <w:t> Замовник чи не замовник</w:t>
        </w:r>
      </w:hyperlink>
    </w:p>
    <w:p w14:paraId="5579F57E" w14:textId="77777777" w:rsidR="003D565B" w:rsidRDefault="003D565B" w:rsidP="003D565B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1. Найменування: КОМУНАЛЬНЕ НЕКОМЕРЦІЙНЕ ПІДПРИЄМСТВО "ЛІКАРНЯ СВЯТОГО МАРТИНА"</w:t>
      </w:r>
    </w:p>
    <w:p w14:paraId="42CBC1DC" w14:textId="77777777" w:rsidR="003D565B" w:rsidRDefault="003D565B" w:rsidP="003D565B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2. Код згідно з ЄДРПОУ: #01992831</w:t>
      </w:r>
    </w:p>
    <w:p w14:paraId="1DD8DBA8" w14:textId="77777777" w:rsidR="003D565B" w:rsidRDefault="003D565B" w:rsidP="003D565B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3. Місцезнаходження: Україна, Закарпатська область, Мукачево, 89600, ВУЛИЦЯ НОВАКА АНДРІЯ, будинок 8-13</w:t>
      </w:r>
    </w:p>
    <w:p w14:paraId="236F817E" w14:textId="77777777" w:rsidR="003D565B" w:rsidRDefault="003D565B" w:rsidP="003D565B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4. Категорія: Юридична особа, яка забезпечує потреби держави або територіальної громади</w:t>
      </w:r>
    </w:p>
    <w:p w14:paraId="07C780DD" w14:textId="77777777" w:rsidR="003D565B" w:rsidRDefault="003D565B" w:rsidP="003D565B">
      <w:pPr>
        <w:pStyle w:val="3"/>
        <w:spacing w:after="300" w:line="312" w:lineRule="atLeast"/>
        <w:rPr>
          <w:rFonts w:ascii="Arial" w:hAnsi="Arial" w:cs="Arial"/>
          <w:color w:val="454545"/>
          <w:sz w:val="48"/>
          <w:szCs w:val="48"/>
        </w:rPr>
      </w:pPr>
      <w:r>
        <w:rPr>
          <w:rFonts w:ascii="Arial" w:hAnsi="Arial" w:cs="Arial"/>
          <w:b/>
          <w:bCs/>
          <w:color w:val="454545"/>
          <w:sz w:val="48"/>
          <w:szCs w:val="48"/>
        </w:rPr>
        <w:t>Інформація про предмет закупівлі</w:t>
      </w:r>
    </w:p>
    <w:p w14:paraId="0BA759B5" w14:textId="77777777" w:rsidR="003D565B" w:rsidRDefault="003D565B" w:rsidP="003D565B">
      <w:pPr>
        <w:rPr>
          <w:rFonts w:ascii="Arial" w:hAnsi="Arial" w:cs="Arial"/>
          <w:color w:val="454545"/>
          <w:sz w:val="21"/>
          <w:szCs w:val="21"/>
        </w:rPr>
      </w:pPr>
      <w:hyperlink r:id="rId10" w:tgtFrame="_blank" w:history="1">
        <w:r>
          <w:rPr>
            <w:rStyle w:val="af9"/>
            <w:rFonts w:ascii="Arial" w:hAnsi="Arial" w:cs="Arial"/>
            <w:b/>
            <w:bCs/>
            <w:i/>
            <w:iCs/>
            <w:sz w:val="21"/>
            <w:szCs w:val="21"/>
            <w:bdr w:val="none" w:sz="0" w:space="0" w:color="auto" w:frame="1"/>
          </w:rPr>
          <w:t> Порядок визначення предмета закупівлі</w:t>
        </w:r>
      </w:hyperlink>
    </w:p>
    <w:p w14:paraId="2E2929CE" w14:textId="77777777" w:rsidR="003D565B" w:rsidRDefault="003D565B" w:rsidP="003D565B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5. Конкретна назва предмета закупівлі: </w:t>
      </w:r>
      <w:r>
        <w:rPr>
          <w:rStyle w:val="aff0"/>
          <w:rFonts w:ascii="Arial" w:hAnsi="Arial" w:cs="Arial"/>
          <w:color w:val="454545"/>
          <w:sz w:val="21"/>
          <w:szCs w:val="21"/>
        </w:rPr>
        <w:t>Медичні матеріали код ДК 021:2015– 33140000-3 Затискачі, шовні матеріали, лігатури код ДК 021:2015 33141120-7 Шкірний степлер НК 024:2023 59870; Лінійний ендоскопічний зшиваючо-ріжучий апарат НК 024:2023 59870; Артикуляційний фіолетовий змінний катридж НК 024:2023 59870; Одноразовий циркуляційний степлер НК 024:2023 59870; Циркулярний зшиваючий апарат НК 024:2023 59870, Медичні матеріали код ДК 021:2015– 33140000-3 Затискачі, шовні матеріали, лігатури код ДК 021:2015 33141120-7 Шкірний степлер НК 024:2023 59870 - 700 штука, Медичні матеріали код ДК 021:2015– 33140000-3 Затискачі, шовні матеріали, лігатури код ДК 021:2015 33141120-7 Лінійний ендоскопічний зшиваючо-ріжучий апарат НК 024:2023 59870 - 12 штука, Медичні матеріали код ДК 021:2015– 33140000-3 Затискачі, шовні матеріали, лігатури код ДК 021:2015 33141120-7 Артикуляційний фіолетовий змінний катридж НК 024:2023 59870 - 60 штука, Медичні матеріали код ДК 021:2015– 33140000-3 Затискачі, шовні матеріали, лігатури код ДК 021:2015 33141120-7 Одноразовий циркуляційний степлер НК 024:2023 59870 - 30 штука, Медичні матеріали код ДК 021:2015– 33140000-3 Затискачі, шовні матеріали, лігатури код ДК 021:2015 33141120-7 Циркулярний зшиваючий апарат НК 024:2023 59870 - 30 штука</w:t>
      </w:r>
    </w:p>
    <w:p w14:paraId="7C358E63" w14:textId="77777777" w:rsidR="003D565B" w:rsidRDefault="003D565B" w:rsidP="003D565B">
      <w:pPr>
        <w:rPr>
          <w:rFonts w:ascii="Arial" w:hAnsi="Arial" w:cs="Arial"/>
          <w:color w:val="454545"/>
          <w:sz w:val="21"/>
          <w:szCs w:val="21"/>
        </w:rPr>
      </w:pPr>
    </w:p>
    <w:p w14:paraId="2DA461E7" w14:textId="77777777" w:rsidR="003D565B" w:rsidRDefault="003D565B" w:rsidP="003D565B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6. Коди відповідних класифікаторів предмета закупівлі:</w:t>
      </w:r>
    </w:p>
    <w:p w14:paraId="164CB12A" w14:textId="77777777" w:rsidR="003D565B" w:rsidRDefault="003D565B" w:rsidP="003D565B">
      <w:pPr>
        <w:rPr>
          <w:rFonts w:ascii="Arial" w:hAnsi="Arial" w:cs="Arial"/>
          <w:color w:val="454545"/>
          <w:sz w:val="21"/>
          <w:szCs w:val="21"/>
        </w:rPr>
      </w:pPr>
      <w:hyperlink r:id="rId11" w:tgtFrame="_blank" w:history="1">
        <w:r>
          <w:rPr>
            <w:rStyle w:val="af9"/>
            <w:rFonts w:ascii="Arial" w:hAnsi="Arial" w:cs="Arial"/>
            <w:b/>
            <w:bCs/>
            <w:i/>
            <w:iCs/>
            <w:sz w:val="21"/>
            <w:szCs w:val="21"/>
            <w:bdr w:val="none" w:sz="0" w:space="0" w:color="auto" w:frame="1"/>
          </w:rPr>
          <w:t> Про класифікатор ДК 021:2015</w:t>
        </w:r>
      </w:hyperlink>
    </w:p>
    <w:p w14:paraId="17354E5C" w14:textId="77777777" w:rsidR="003D565B" w:rsidRDefault="003D565B" w:rsidP="003D565B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Степлер лінійний ручний різальний для відкритих операцій одноразового використання</w:t>
      </w:r>
    </w:p>
    <w:p w14:paraId="730BD871" w14:textId="77777777" w:rsidR="003D565B" w:rsidRDefault="003D565B" w:rsidP="003D565B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Степлер лінійний ручний різальний для відкритих операцій одноразового використання</w:t>
      </w:r>
    </w:p>
    <w:p w14:paraId="287B49A8" w14:textId="77777777" w:rsidR="003D565B" w:rsidRDefault="003D565B" w:rsidP="003D565B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Степлер лінійний ручний різальний для відкритих операцій одноразового використання</w:t>
      </w:r>
    </w:p>
    <w:p w14:paraId="1CC58D5F" w14:textId="77777777" w:rsidR="003D565B" w:rsidRDefault="003D565B" w:rsidP="003D565B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Степлер лінійний ручний різальний для відкритих операцій одноразового використання</w:t>
      </w:r>
    </w:p>
    <w:p w14:paraId="61CD3918" w14:textId="77777777" w:rsidR="003D565B" w:rsidRDefault="003D565B" w:rsidP="003D565B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Степлер лінійний ручний різальний для відкритих операцій одноразового використання</w:t>
      </w:r>
    </w:p>
    <w:p w14:paraId="191447C8" w14:textId="77777777" w:rsidR="003D565B" w:rsidRDefault="003D565B" w:rsidP="003D565B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ДК021-2015: 33140000-3 — Медичні матеріали</w:t>
      </w:r>
    </w:p>
    <w:p w14:paraId="3A127303" w14:textId="77777777" w:rsidR="003D565B" w:rsidRDefault="003D565B" w:rsidP="003D565B">
      <w:pPr>
        <w:rPr>
          <w:rFonts w:ascii="Arial" w:hAnsi="Arial" w:cs="Arial"/>
          <w:color w:val="454545"/>
          <w:sz w:val="21"/>
          <w:szCs w:val="21"/>
        </w:rPr>
      </w:pPr>
    </w:p>
    <w:p w14:paraId="70D30C22" w14:textId="77777777" w:rsidR="003D565B" w:rsidRDefault="003D565B" w:rsidP="003D565B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7. Код згідно з КЕКВ: </w:t>
      </w:r>
      <w:r>
        <w:rPr>
          <w:rStyle w:val="aff0"/>
          <w:rFonts w:ascii="Arial" w:hAnsi="Arial" w:cs="Arial"/>
          <w:color w:val="454545"/>
          <w:sz w:val="21"/>
          <w:szCs w:val="21"/>
        </w:rPr>
        <w:t>відсутній</w:t>
      </w:r>
    </w:p>
    <w:p w14:paraId="6B857095" w14:textId="77777777" w:rsidR="003D565B" w:rsidRDefault="003D565B" w:rsidP="003D565B">
      <w:pPr>
        <w:rPr>
          <w:rFonts w:ascii="Arial" w:hAnsi="Arial" w:cs="Arial"/>
          <w:color w:val="454545"/>
          <w:sz w:val="21"/>
          <w:szCs w:val="21"/>
        </w:rPr>
      </w:pPr>
    </w:p>
    <w:p w14:paraId="793CE442" w14:textId="77777777" w:rsidR="003D565B" w:rsidRDefault="003D565B" w:rsidP="003D565B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8. Розмір бюджетного призначення за кошторисом або очікувана вартість предмета закупівлі: </w:t>
      </w:r>
      <w:r>
        <w:rPr>
          <w:rStyle w:val="aff0"/>
          <w:rFonts w:ascii="Arial" w:hAnsi="Arial" w:cs="Arial"/>
          <w:color w:val="454545"/>
          <w:sz w:val="21"/>
          <w:szCs w:val="21"/>
        </w:rPr>
        <w:t>975 470 UAH</w:t>
      </w:r>
    </w:p>
    <w:p w14:paraId="300DB9FA" w14:textId="77777777" w:rsidR="003D565B" w:rsidRDefault="003D565B" w:rsidP="003D565B">
      <w:pPr>
        <w:rPr>
          <w:rFonts w:ascii="Arial" w:hAnsi="Arial" w:cs="Arial"/>
          <w:color w:val="454545"/>
          <w:sz w:val="21"/>
          <w:szCs w:val="21"/>
        </w:rPr>
      </w:pPr>
    </w:p>
    <w:tbl>
      <w:tblPr>
        <w:tblW w:w="10551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7029"/>
        <w:gridCol w:w="1001"/>
      </w:tblGrid>
      <w:tr w:rsidR="003D565B" w14:paraId="6FC2AF4F" w14:textId="77777777" w:rsidTr="003D565B">
        <w:trPr>
          <w:trHeight w:val="567"/>
          <w:tblHeader/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5EC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A48B5B" w14:textId="77777777" w:rsidR="003D565B" w:rsidRDefault="003D5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Джерело фінансування закупівлі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5EC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2EC3D" w14:textId="77777777" w:rsidR="003D565B" w:rsidRDefault="003D5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Опис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5EC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ADB342" w14:textId="77777777" w:rsidR="003D565B" w:rsidRDefault="003D5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Сума</w:t>
            </w:r>
          </w:p>
        </w:tc>
      </w:tr>
      <w:tr w:rsidR="003D565B" w14:paraId="561C0B51" w14:textId="77777777" w:rsidTr="003D565B">
        <w:trPr>
          <w:trHeight w:val="1411"/>
          <w:tblCellSpacing w:w="15" w:type="dxa"/>
        </w:trPr>
        <w:tc>
          <w:tcPr>
            <w:tcW w:w="0" w:type="auto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1ACC5CB7" w14:textId="77777777" w:rsidR="003D565B" w:rsidRDefault="003D56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Власний бюджет (кошти від господарської діяльності підприємства)</w:t>
            </w:r>
          </w:p>
        </w:tc>
        <w:tc>
          <w:tcPr>
            <w:tcW w:w="0" w:type="auto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0DAB6D" w14:textId="77777777" w:rsidR="003D565B" w:rsidRDefault="003D56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Медичні матеріали код ДК 021:2015– 33140000-3 Затискачі, шовні матеріали, лігатури код ДК 021:2015 33141120-7 Шкірний степлер НК 024:2023 59870; Лінійний ендоскопічний зшиваючо-ріжучий апарат НК 024:2023 59870; Артикуляційний фіолетовий змінний катридж НК 024:2023 59870; Одноразовий циркуляційний степлер НК 024:2023 59870; Циркулярний зшиваючий апарат НК 024:2023 59870</w:t>
            </w:r>
          </w:p>
        </w:tc>
        <w:tc>
          <w:tcPr>
            <w:tcW w:w="0" w:type="auto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76515D" w14:textId="77777777" w:rsidR="003D565B" w:rsidRDefault="003D56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975470 UAH</w:t>
            </w:r>
          </w:p>
        </w:tc>
      </w:tr>
    </w:tbl>
    <w:p w14:paraId="0CEAF48D" w14:textId="77777777" w:rsidR="003D565B" w:rsidRDefault="003D565B" w:rsidP="003D565B">
      <w:pPr>
        <w:rPr>
          <w:rFonts w:ascii="Arial" w:hAnsi="Arial" w:cs="Arial"/>
          <w:color w:val="454545"/>
          <w:sz w:val="21"/>
          <w:szCs w:val="21"/>
        </w:rPr>
      </w:pPr>
    </w:p>
    <w:p w14:paraId="2CB48729" w14:textId="77777777" w:rsidR="003D565B" w:rsidRDefault="003D565B" w:rsidP="003D565B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9. Процедура закупівлі: </w:t>
      </w:r>
      <w:r>
        <w:rPr>
          <w:rStyle w:val="aff0"/>
          <w:rFonts w:ascii="Arial" w:hAnsi="Arial" w:cs="Arial"/>
          <w:color w:val="454545"/>
          <w:sz w:val="21"/>
          <w:szCs w:val="21"/>
        </w:rPr>
        <w:t>Відкриті торги з особливостями</w:t>
      </w:r>
    </w:p>
    <w:p w14:paraId="24B203BE" w14:textId="77777777" w:rsidR="003D565B" w:rsidRDefault="003D565B" w:rsidP="003D565B">
      <w:pPr>
        <w:rPr>
          <w:rFonts w:ascii="Arial" w:hAnsi="Arial" w:cs="Arial"/>
          <w:color w:val="454545"/>
          <w:sz w:val="21"/>
          <w:szCs w:val="21"/>
        </w:rPr>
      </w:pPr>
    </w:p>
    <w:p w14:paraId="707B8398" w14:textId="5AD597A9" w:rsidR="003D565B" w:rsidRPr="003D565B" w:rsidRDefault="003D565B" w:rsidP="003D565B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10. Орієнтовний початок проведення процедури закупівлі: </w:t>
      </w:r>
      <w:r>
        <w:rPr>
          <w:rStyle w:val="aff0"/>
          <w:rFonts w:ascii="Arial" w:hAnsi="Arial" w:cs="Arial"/>
          <w:color w:val="454545"/>
          <w:sz w:val="21"/>
          <w:szCs w:val="21"/>
        </w:rPr>
        <w:t>червень, 2024</w:t>
      </w:r>
      <w:bookmarkStart w:id="0" w:name="_GoBack"/>
      <w:bookmarkEnd w:id="0"/>
    </w:p>
    <w:p w14:paraId="274442E1" w14:textId="6F00103A" w:rsidR="0020081C" w:rsidRPr="0020081C" w:rsidRDefault="0020081C" w:rsidP="0020081C">
      <w:pPr>
        <w:ind w:right="2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0081C">
        <w:rPr>
          <w:rFonts w:ascii="Times New Roman" w:hAnsi="Times New Roman" w:cs="Times New Roman"/>
          <w:bCs/>
          <w:color w:val="000000"/>
          <w:sz w:val="24"/>
          <w:szCs w:val="24"/>
        </w:rPr>
        <w:t>ТЕХНІЧНІ ВИМОГИ  (СПЕЦИФІКАЦІЯ)</w:t>
      </w:r>
    </w:p>
    <w:p w14:paraId="00C676C0" w14:textId="77777777" w:rsidR="0020081C" w:rsidRPr="0020081C" w:rsidRDefault="0020081C" w:rsidP="00240512">
      <w:pPr>
        <w:spacing w:after="0" w:line="240" w:lineRule="auto"/>
        <w:ind w:right="2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0081C">
        <w:rPr>
          <w:rFonts w:ascii="Times New Roman" w:hAnsi="Times New Roman" w:cs="Times New Roman"/>
          <w:bCs/>
          <w:color w:val="000000"/>
          <w:sz w:val="24"/>
          <w:szCs w:val="24"/>
        </w:rPr>
        <w:t>Інформація про необхідні технічні та якісні характеристики предмета закупівлі</w:t>
      </w:r>
    </w:p>
    <w:p w14:paraId="4DB96A79" w14:textId="345A088A" w:rsidR="0020081C" w:rsidRDefault="0020081C" w:rsidP="0020081C">
      <w:pPr>
        <w:spacing w:after="0" w:line="240" w:lineRule="auto"/>
        <w:ind w:right="2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0081C">
        <w:rPr>
          <w:rFonts w:ascii="Times New Roman" w:hAnsi="Times New Roman" w:cs="Times New Roman"/>
          <w:bCs/>
          <w:color w:val="000000"/>
          <w:sz w:val="24"/>
          <w:szCs w:val="24"/>
        </w:rPr>
        <w:t>Кількісні та медико-технічні вимоги*</w:t>
      </w:r>
    </w:p>
    <w:p w14:paraId="3BDF8A60" w14:textId="09CC4CCF" w:rsidR="00F029BC" w:rsidRPr="006417FD" w:rsidRDefault="00F029BC" w:rsidP="0020081C">
      <w:pPr>
        <w:spacing w:after="0" w:line="240" w:lineRule="auto"/>
        <w:ind w:right="2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5E0740E" w14:textId="3E2FB802" w:rsidR="006417FD" w:rsidRPr="00654436" w:rsidRDefault="00F029BC" w:rsidP="0058023E">
      <w:pPr>
        <w:spacing w:after="0" w:line="240" w:lineRule="auto"/>
        <w:ind w:right="23"/>
        <w:jc w:val="center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654436">
        <w:rPr>
          <w:rFonts w:ascii="Times New Roman" w:hAnsi="Times New Roman" w:cs="Times New Roman"/>
          <w:iCs/>
          <w:sz w:val="24"/>
          <w:szCs w:val="24"/>
          <w:lang w:val="ru-UA" w:bidi="uk-UA"/>
        </w:rPr>
        <w:t xml:space="preserve">Медичні матеріали код </w:t>
      </w:r>
      <w:r w:rsidR="000D6736" w:rsidRPr="00654436">
        <w:rPr>
          <w:rFonts w:ascii="Times New Roman" w:hAnsi="Times New Roman" w:cs="Times New Roman"/>
          <w:iCs/>
          <w:sz w:val="24"/>
          <w:szCs w:val="24"/>
          <w:lang w:bidi="uk-UA"/>
        </w:rPr>
        <w:t xml:space="preserve">ДК 021:2015– </w:t>
      </w:r>
      <w:r w:rsidRPr="00654436">
        <w:rPr>
          <w:rFonts w:ascii="Times New Roman" w:hAnsi="Times New Roman" w:cs="Times New Roman"/>
          <w:iCs/>
          <w:sz w:val="24"/>
          <w:szCs w:val="24"/>
          <w:lang w:val="ru-UA" w:bidi="uk-UA"/>
        </w:rPr>
        <w:t>33140000-3</w:t>
      </w:r>
      <w:r w:rsidR="006417FD" w:rsidRPr="0065443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="006417FD" w:rsidRPr="00654436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Затискачі, шовні матеріали, лігатури</w:t>
      </w:r>
      <w:r w:rsidR="006417FD" w:rsidRPr="00654436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uk-UA"/>
        </w:rPr>
        <w:t xml:space="preserve"> </w:t>
      </w:r>
      <w:r w:rsidR="006417FD" w:rsidRPr="0065443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код ДК 021:2015  </w:t>
      </w:r>
      <w:r w:rsidR="006417FD" w:rsidRPr="00654436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33141120-7</w:t>
      </w:r>
      <w:r w:rsidR="006417FD" w:rsidRPr="0065443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="0058023E" w:rsidRPr="00654436">
        <w:rPr>
          <w:rFonts w:ascii="Times New Roman" w:hAnsi="Times New Roman" w:cs="Times New Roman"/>
          <w:sz w:val="24"/>
          <w:szCs w:val="24"/>
          <w:lang w:eastAsia="uk-UA"/>
        </w:rPr>
        <w:t>Шкірний степлер</w:t>
      </w:r>
      <w:r w:rsidR="0058023E" w:rsidRPr="0065443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НК 024:2023 59870;</w:t>
      </w:r>
      <w:r w:rsidR="0058023E" w:rsidRPr="00654436">
        <w:rPr>
          <w:rFonts w:ascii="Times New Roman" w:hAnsi="Times New Roman" w:cs="Times New Roman"/>
          <w:sz w:val="24"/>
          <w:szCs w:val="24"/>
          <w:lang w:val="uk-UA"/>
        </w:rPr>
        <w:t xml:space="preserve"> Лінійний ендоскопічний зшиваючо-ріжучий апарат </w:t>
      </w:r>
    </w:p>
    <w:p w14:paraId="2C7951C5" w14:textId="48B7BE6E" w:rsidR="00024589" w:rsidRPr="0058023E" w:rsidRDefault="0058023E" w:rsidP="0058023E">
      <w:pPr>
        <w:spacing w:after="0" w:line="240" w:lineRule="auto"/>
        <w:ind w:right="23"/>
        <w:jc w:val="center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654436">
        <w:rPr>
          <w:rFonts w:ascii="Times New Roman" w:hAnsi="Times New Roman" w:cs="Times New Roman"/>
          <w:sz w:val="24"/>
          <w:szCs w:val="24"/>
          <w:lang w:val="uk-UA" w:eastAsia="uk-UA"/>
        </w:rPr>
        <w:t>НК 024:2023 59870;</w:t>
      </w:r>
      <w:r w:rsidRPr="00654436">
        <w:rPr>
          <w:rFonts w:ascii="Times New Roman" w:hAnsi="Times New Roman" w:cs="Times New Roman"/>
          <w:sz w:val="24"/>
          <w:szCs w:val="24"/>
          <w:lang w:val="uk-UA"/>
        </w:rPr>
        <w:t xml:space="preserve"> Артикуляційний фіолетовий змінний катридж </w:t>
      </w:r>
      <w:r w:rsidRPr="00654436">
        <w:rPr>
          <w:rFonts w:ascii="Times New Roman" w:hAnsi="Times New Roman" w:cs="Times New Roman"/>
          <w:sz w:val="24"/>
          <w:szCs w:val="24"/>
          <w:lang w:val="uk-UA" w:eastAsia="uk-UA"/>
        </w:rPr>
        <w:t>НК 024:2023 59870;</w:t>
      </w:r>
      <w:r w:rsidRPr="00654436">
        <w:rPr>
          <w:rFonts w:ascii="Times New Roman" w:hAnsi="Times New Roman" w:cs="Times New Roman"/>
          <w:sz w:val="24"/>
          <w:szCs w:val="24"/>
          <w:lang w:val="uk-UA"/>
        </w:rPr>
        <w:t xml:space="preserve"> Одноразовий циркуляційний степлер </w:t>
      </w:r>
      <w:r w:rsidRPr="00654436">
        <w:rPr>
          <w:rFonts w:ascii="Times New Roman" w:hAnsi="Times New Roman" w:cs="Times New Roman"/>
          <w:sz w:val="24"/>
          <w:szCs w:val="24"/>
          <w:lang w:val="uk-UA" w:eastAsia="uk-UA"/>
        </w:rPr>
        <w:t>НК 024:2023 59870; Циркулярний зшиваючий апарат НК 024:2023 59870</w:t>
      </w:r>
    </w:p>
    <w:p w14:paraId="2BF3C29F" w14:textId="77777777" w:rsidR="00024589" w:rsidRPr="006417FD" w:rsidRDefault="00024589" w:rsidP="006417FD">
      <w:pPr>
        <w:spacing w:after="0" w:line="240" w:lineRule="auto"/>
        <w:ind w:right="23"/>
        <w:jc w:val="center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</w:p>
    <w:tbl>
      <w:tblPr>
        <w:tblW w:w="10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3685"/>
        <w:gridCol w:w="1701"/>
        <w:gridCol w:w="1418"/>
        <w:gridCol w:w="1270"/>
      </w:tblGrid>
      <w:tr w:rsidR="00680680" w:rsidRPr="00D0561A" w14:paraId="15AC1F1E" w14:textId="77777777" w:rsidTr="00CA5824">
        <w:trPr>
          <w:trHeight w:val="245"/>
          <w:tblHeader/>
        </w:trPr>
        <w:tc>
          <w:tcPr>
            <w:tcW w:w="2581" w:type="dxa"/>
          </w:tcPr>
          <w:p w14:paraId="47449F66" w14:textId="77777777" w:rsidR="00680680" w:rsidRPr="00D0561A" w:rsidRDefault="00680680" w:rsidP="006806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1A">
              <w:rPr>
                <w:rFonts w:ascii="Times New Roman" w:hAnsi="Times New Roman" w:cs="Times New Roman"/>
                <w:b/>
                <w:sz w:val="24"/>
                <w:szCs w:val="24"/>
              </w:rPr>
              <w:t>Назва виробу</w:t>
            </w:r>
          </w:p>
        </w:tc>
        <w:tc>
          <w:tcPr>
            <w:tcW w:w="3685" w:type="dxa"/>
            <w:shd w:val="clear" w:color="auto" w:fill="auto"/>
          </w:tcPr>
          <w:p w14:paraId="528CD685" w14:textId="55776E31" w:rsidR="00680680" w:rsidRPr="00D0561A" w:rsidRDefault="00680680" w:rsidP="006806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1A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товару</w:t>
            </w:r>
          </w:p>
          <w:p w14:paraId="000E88C8" w14:textId="77777777" w:rsidR="00680680" w:rsidRPr="00D0561A" w:rsidRDefault="00680680" w:rsidP="006806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F612A4" w14:textId="22457CC4" w:rsidR="00680680" w:rsidRPr="00D0561A" w:rsidRDefault="00680680" w:rsidP="006806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НК 024:2023</w:t>
            </w:r>
          </w:p>
        </w:tc>
        <w:tc>
          <w:tcPr>
            <w:tcW w:w="1418" w:type="dxa"/>
            <w:shd w:val="clear" w:color="auto" w:fill="auto"/>
          </w:tcPr>
          <w:p w14:paraId="48A219AD" w14:textId="7D247053" w:rsidR="00680680" w:rsidRPr="00D0561A" w:rsidRDefault="00680680" w:rsidP="006806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1A">
              <w:rPr>
                <w:rFonts w:ascii="Times New Roman" w:hAnsi="Times New Roman" w:cs="Times New Roman"/>
                <w:b/>
                <w:sz w:val="24"/>
                <w:szCs w:val="24"/>
              </w:rPr>
              <w:t>Од. виміру</w:t>
            </w:r>
          </w:p>
        </w:tc>
        <w:tc>
          <w:tcPr>
            <w:tcW w:w="1270" w:type="dxa"/>
            <w:shd w:val="clear" w:color="auto" w:fill="auto"/>
          </w:tcPr>
          <w:p w14:paraId="0DBFE475" w14:textId="77777777" w:rsidR="00680680" w:rsidRPr="00D0561A" w:rsidRDefault="00680680" w:rsidP="006806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1A">
              <w:rPr>
                <w:rFonts w:ascii="Times New Roman" w:hAnsi="Times New Roman" w:cs="Times New Roman"/>
                <w:b/>
                <w:sz w:val="24"/>
                <w:szCs w:val="24"/>
              </w:rPr>
              <w:t>К-сть</w:t>
            </w:r>
          </w:p>
        </w:tc>
      </w:tr>
      <w:tr w:rsidR="00680680" w:rsidRPr="00D0561A" w14:paraId="24DA6478" w14:textId="77777777" w:rsidTr="00CA5824">
        <w:trPr>
          <w:trHeight w:val="340"/>
        </w:trPr>
        <w:tc>
          <w:tcPr>
            <w:tcW w:w="2581" w:type="dxa"/>
            <w:vAlign w:val="center"/>
          </w:tcPr>
          <w:p w14:paraId="073287BC" w14:textId="382B8C88" w:rsidR="00680680" w:rsidRPr="00D0561A" w:rsidRDefault="00024589" w:rsidP="00B23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02458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Шкірний степлер</w:t>
            </w:r>
          </w:p>
        </w:tc>
        <w:tc>
          <w:tcPr>
            <w:tcW w:w="3685" w:type="dxa"/>
            <w:shd w:val="clear" w:color="auto" w:fill="auto"/>
          </w:tcPr>
          <w:p w14:paraId="4C054827" w14:textId="11DB404D" w:rsidR="00680680" w:rsidRPr="00D0561A" w:rsidRDefault="00024589" w:rsidP="00C443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5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Шкірний степлер одноразовий Visistat</w:t>
            </w:r>
          </w:p>
        </w:tc>
        <w:tc>
          <w:tcPr>
            <w:tcW w:w="1701" w:type="dxa"/>
          </w:tcPr>
          <w:p w14:paraId="64867168" w14:textId="3023A27C" w:rsidR="00680680" w:rsidRPr="00680680" w:rsidRDefault="00024589" w:rsidP="00680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59870</w:t>
            </w:r>
          </w:p>
        </w:tc>
        <w:tc>
          <w:tcPr>
            <w:tcW w:w="1418" w:type="dxa"/>
            <w:shd w:val="clear" w:color="auto" w:fill="auto"/>
          </w:tcPr>
          <w:p w14:paraId="01ADDF7B" w14:textId="512E1AC6" w:rsidR="00680680" w:rsidRPr="00883C0B" w:rsidRDefault="00024589" w:rsidP="000245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270" w:type="dxa"/>
            <w:shd w:val="clear" w:color="auto" w:fill="auto"/>
          </w:tcPr>
          <w:p w14:paraId="066326F6" w14:textId="5A5E3EBA" w:rsidR="00680680" w:rsidRPr="00883C0B" w:rsidRDefault="00024589" w:rsidP="00680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</w:p>
        </w:tc>
      </w:tr>
      <w:tr w:rsidR="00883C0B" w:rsidRPr="00D0561A" w14:paraId="3261881C" w14:textId="77777777" w:rsidTr="00CA5824">
        <w:trPr>
          <w:trHeight w:val="340"/>
        </w:trPr>
        <w:tc>
          <w:tcPr>
            <w:tcW w:w="2581" w:type="dxa"/>
            <w:vAlign w:val="center"/>
          </w:tcPr>
          <w:p w14:paraId="70D486FD" w14:textId="2D754436" w:rsidR="00883C0B" w:rsidRPr="00883C0B" w:rsidRDefault="00024589" w:rsidP="00B23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45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Лінійний ендоскопічний зшиваючо-ріжучий апарат</w:t>
            </w:r>
          </w:p>
        </w:tc>
        <w:tc>
          <w:tcPr>
            <w:tcW w:w="3685" w:type="dxa"/>
            <w:shd w:val="clear" w:color="auto" w:fill="auto"/>
          </w:tcPr>
          <w:p w14:paraId="244B9185" w14:textId="20672300" w:rsidR="00883C0B" w:rsidRPr="00883C0B" w:rsidRDefault="00024589" w:rsidP="000245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5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Лінійний ендоскопічний зшиваючо-ріжучий апарат для накладання шва із титанових скріпок для використання з одноразовими касетами прямими та артикуляційними. Апарат має систему артикуляції до 45 градусівз системою non-stop, Апарат підходить до змінних касет 30 мм, 45 мм, 60 мм. Інструмент можна заряджати і застосовувати до 25 разів в рамках однієї процедури. довжина штока 16 см, діаметр не більше 12 мм. </w:t>
            </w:r>
          </w:p>
        </w:tc>
        <w:tc>
          <w:tcPr>
            <w:tcW w:w="1701" w:type="dxa"/>
          </w:tcPr>
          <w:p w14:paraId="021A6DAB" w14:textId="3FD8D684" w:rsidR="00883C0B" w:rsidRPr="00680680" w:rsidRDefault="00024589" w:rsidP="00680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59870</w:t>
            </w:r>
          </w:p>
        </w:tc>
        <w:tc>
          <w:tcPr>
            <w:tcW w:w="1418" w:type="dxa"/>
            <w:shd w:val="clear" w:color="auto" w:fill="auto"/>
          </w:tcPr>
          <w:p w14:paraId="4AEDDE23" w14:textId="09CF98D5" w:rsidR="00883C0B" w:rsidRDefault="00024589" w:rsidP="000245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270" w:type="dxa"/>
            <w:shd w:val="clear" w:color="auto" w:fill="auto"/>
          </w:tcPr>
          <w:p w14:paraId="226FB438" w14:textId="7886474E" w:rsidR="00883C0B" w:rsidRDefault="00024589" w:rsidP="00680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883C0B" w:rsidRPr="00D0561A" w14:paraId="4A6CF458" w14:textId="77777777" w:rsidTr="00CA5824">
        <w:trPr>
          <w:trHeight w:val="340"/>
        </w:trPr>
        <w:tc>
          <w:tcPr>
            <w:tcW w:w="2581" w:type="dxa"/>
            <w:vAlign w:val="center"/>
          </w:tcPr>
          <w:p w14:paraId="5EED45E3" w14:textId="6440BD9E" w:rsidR="00883C0B" w:rsidRPr="00883C0B" w:rsidRDefault="00024589" w:rsidP="00B23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45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Артикуляційний фіолетовий змінний катридж</w:t>
            </w:r>
          </w:p>
        </w:tc>
        <w:tc>
          <w:tcPr>
            <w:tcW w:w="3685" w:type="dxa"/>
            <w:shd w:val="clear" w:color="auto" w:fill="auto"/>
          </w:tcPr>
          <w:p w14:paraId="4F9F076E" w14:textId="78FAEE4D" w:rsidR="00883C0B" w:rsidRPr="00883C0B" w:rsidRDefault="00024589" w:rsidP="00C443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5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Артикуляційний фіолетовий змінний катридж до ендо лінійного зшиваючого та ріжучого степлера 60 мм, з різною </w:t>
            </w:r>
            <w:r w:rsidRPr="000245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розмірами з висотою скоб 3.0-3.5-4.0 мм</w:t>
            </w:r>
          </w:p>
        </w:tc>
        <w:tc>
          <w:tcPr>
            <w:tcW w:w="1701" w:type="dxa"/>
          </w:tcPr>
          <w:p w14:paraId="22ECEB5E" w14:textId="3DEBEF92" w:rsidR="00883C0B" w:rsidRPr="00680680" w:rsidRDefault="00024589" w:rsidP="00680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59870</w:t>
            </w:r>
          </w:p>
        </w:tc>
        <w:tc>
          <w:tcPr>
            <w:tcW w:w="1418" w:type="dxa"/>
            <w:shd w:val="clear" w:color="auto" w:fill="auto"/>
          </w:tcPr>
          <w:p w14:paraId="760E37E8" w14:textId="68A886FE" w:rsidR="00883C0B" w:rsidRDefault="00024589" w:rsidP="000245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270" w:type="dxa"/>
            <w:shd w:val="clear" w:color="auto" w:fill="auto"/>
          </w:tcPr>
          <w:p w14:paraId="1A83B96B" w14:textId="220902F8" w:rsidR="00883C0B" w:rsidRDefault="00024589" w:rsidP="00680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883C0B" w:rsidRPr="00D0561A" w14:paraId="30C12F51" w14:textId="77777777" w:rsidTr="00CA5824">
        <w:trPr>
          <w:trHeight w:val="340"/>
        </w:trPr>
        <w:tc>
          <w:tcPr>
            <w:tcW w:w="2581" w:type="dxa"/>
            <w:vAlign w:val="center"/>
          </w:tcPr>
          <w:p w14:paraId="063C974F" w14:textId="79BB204F" w:rsidR="00883C0B" w:rsidRDefault="00B23E16" w:rsidP="00B23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45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Одноразовий циркуляційний степлер</w:t>
            </w:r>
          </w:p>
        </w:tc>
        <w:tc>
          <w:tcPr>
            <w:tcW w:w="3685" w:type="dxa"/>
            <w:shd w:val="clear" w:color="auto" w:fill="auto"/>
          </w:tcPr>
          <w:p w14:paraId="5D855583" w14:textId="34DE6B1D" w:rsidR="00883C0B" w:rsidRPr="00883C0B" w:rsidRDefault="00024589" w:rsidP="00C443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5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Одноразовий циркуляційний степлер, накладає дворядний циркуляційний шов з титанових скоб, зовнішній діаметр 29 мм, висота закритої скоби 2,0 мм, висоті відкритої скоби не більше 4,8 мм, кількість скоб 24 шт.</w:t>
            </w:r>
          </w:p>
        </w:tc>
        <w:tc>
          <w:tcPr>
            <w:tcW w:w="1701" w:type="dxa"/>
          </w:tcPr>
          <w:p w14:paraId="5F2E7C0C" w14:textId="393089BD" w:rsidR="00883C0B" w:rsidRPr="00680680" w:rsidRDefault="00024589" w:rsidP="00680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59870</w:t>
            </w:r>
          </w:p>
        </w:tc>
        <w:tc>
          <w:tcPr>
            <w:tcW w:w="1418" w:type="dxa"/>
            <w:shd w:val="clear" w:color="auto" w:fill="auto"/>
          </w:tcPr>
          <w:p w14:paraId="1559C30F" w14:textId="09398F21" w:rsidR="00883C0B" w:rsidRDefault="00024589" w:rsidP="000245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270" w:type="dxa"/>
            <w:shd w:val="clear" w:color="auto" w:fill="auto"/>
          </w:tcPr>
          <w:p w14:paraId="2F9CE31A" w14:textId="7E53AD2E" w:rsidR="00883C0B" w:rsidRDefault="00024589" w:rsidP="00680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024589" w:rsidRPr="00D0561A" w14:paraId="43F3E662" w14:textId="77777777" w:rsidTr="00CA5824">
        <w:trPr>
          <w:trHeight w:val="340"/>
        </w:trPr>
        <w:tc>
          <w:tcPr>
            <w:tcW w:w="2581" w:type="dxa"/>
            <w:vAlign w:val="center"/>
          </w:tcPr>
          <w:p w14:paraId="78D9EA54" w14:textId="1AD36DEA" w:rsidR="00024589" w:rsidRDefault="0058023E" w:rsidP="00B23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Циркулярний зшиваючий апарат</w:t>
            </w:r>
          </w:p>
        </w:tc>
        <w:tc>
          <w:tcPr>
            <w:tcW w:w="3685" w:type="dxa"/>
            <w:shd w:val="clear" w:color="auto" w:fill="auto"/>
          </w:tcPr>
          <w:p w14:paraId="5AFF998A" w14:textId="7537D1A5" w:rsidR="00024589" w:rsidRPr="00883C0B" w:rsidRDefault="00024589" w:rsidP="00C443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5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Циркулярний зшиваючий апарат, зовнішній діаметр голівки 28,6 мм, внутрішній діаметр 20 мм, висота скобки 5мм</w:t>
            </w:r>
          </w:p>
        </w:tc>
        <w:tc>
          <w:tcPr>
            <w:tcW w:w="1701" w:type="dxa"/>
          </w:tcPr>
          <w:p w14:paraId="1AB23B3F" w14:textId="769354AF" w:rsidR="00024589" w:rsidRPr="00680680" w:rsidRDefault="00024589" w:rsidP="00680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59870</w:t>
            </w:r>
          </w:p>
        </w:tc>
        <w:tc>
          <w:tcPr>
            <w:tcW w:w="1418" w:type="dxa"/>
            <w:shd w:val="clear" w:color="auto" w:fill="auto"/>
          </w:tcPr>
          <w:p w14:paraId="429799E2" w14:textId="0A3B465C" w:rsidR="00024589" w:rsidRDefault="00024589" w:rsidP="000245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270" w:type="dxa"/>
            <w:shd w:val="clear" w:color="auto" w:fill="auto"/>
          </w:tcPr>
          <w:p w14:paraId="4CF73D35" w14:textId="66C792BA" w:rsidR="00024589" w:rsidRDefault="00024589" w:rsidP="00680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</w:tbl>
    <w:p w14:paraId="4122A4C7" w14:textId="56702BC9" w:rsidR="00CA5824" w:rsidRDefault="00CA5824" w:rsidP="0020081C">
      <w:pPr>
        <w:spacing w:after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eastAsia="uk-UA"/>
        </w:rPr>
      </w:pPr>
    </w:p>
    <w:p w14:paraId="2001D0EE" w14:textId="013D49A2" w:rsidR="00655D0F" w:rsidRPr="0020081C" w:rsidRDefault="00655D0F" w:rsidP="00655D0F">
      <w:pPr>
        <w:widowControl w:val="0"/>
        <w:tabs>
          <w:tab w:val="left" w:pos="284"/>
        </w:tabs>
        <w:suppressAutoHyphens/>
        <w:autoSpaceDE w:val="0"/>
        <w:spacing w:after="0" w:line="240" w:lineRule="auto"/>
        <w:ind w:left="567" w:firstLine="709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sectPr w:rsidR="00655D0F" w:rsidRPr="0020081C" w:rsidSect="00063B8F">
      <w:pgSz w:w="11906" w:h="16838"/>
      <w:pgMar w:top="284" w:right="56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817AB" w14:textId="77777777" w:rsidR="003924EC" w:rsidRDefault="003924EC">
      <w:pPr>
        <w:spacing w:line="240" w:lineRule="auto"/>
      </w:pPr>
      <w:r>
        <w:separator/>
      </w:r>
    </w:p>
  </w:endnote>
  <w:endnote w:type="continuationSeparator" w:id="0">
    <w:p w14:paraId="62C9CD12" w14:textId="77777777" w:rsidR="003924EC" w:rsidRDefault="00392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Segoe Print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Baltica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Times New Roman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7A398" w14:textId="77777777" w:rsidR="003924EC" w:rsidRDefault="003924EC">
      <w:pPr>
        <w:spacing w:after="0"/>
      </w:pPr>
      <w:r>
        <w:separator/>
      </w:r>
    </w:p>
  </w:footnote>
  <w:footnote w:type="continuationSeparator" w:id="0">
    <w:p w14:paraId="1CD65768" w14:textId="77777777" w:rsidR="003924EC" w:rsidRDefault="003924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6BD6B9"/>
    <w:multiLevelType w:val="singleLevel"/>
    <w:tmpl w:val="A06BD6B9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2207299A"/>
    <w:multiLevelType w:val="hybridMultilevel"/>
    <w:tmpl w:val="CA26CB4A"/>
    <w:lvl w:ilvl="0" w:tplc="AE489ECE">
      <w:start w:val="1"/>
      <w:numFmt w:val="bullet"/>
      <w:lvlText w:val="-"/>
      <w:lvlJc w:val="left"/>
      <w:pPr>
        <w:ind w:left="10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9991907"/>
    <w:multiLevelType w:val="multilevel"/>
    <w:tmpl w:val="29991907"/>
    <w:lvl w:ilvl="0">
      <w:start w:val="1"/>
      <w:numFmt w:val="decimal"/>
      <w:pStyle w:val="11"/>
      <w:lvlText w:val="%1."/>
      <w:lvlJc w:val="left"/>
      <w:pPr>
        <w:tabs>
          <w:tab w:val="left" w:pos="814"/>
        </w:tabs>
        <w:ind w:left="814" w:hanging="360"/>
      </w:pPr>
    </w:lvl>
    <w:lvl w:ilvl="1">
      <w:start w:val="1"/>
      <w:numFmt w:val="decimal"/>
      <w:lvlText w:val="%1.%2."/>
      <w:lvlJc w:val="left"/>
      <w:pPr>
        <w:tabs>
          <w:tab w:val="left" w:pos="1246"/>
        </w:tabs>
        <w:ind w:left="1246" w:hanging="432"/>
      </w:pPr>
    </w:lvl>
    <w:lvl w:ilvl="2">
      <w:start w:val="1"/>
      <w:numFmt w:val="decimal"/>
      <w:lvlText w:val="%1.%2.%3."/>
      <w:lvlJc w:val="left"/>
      <w:pPr>
        <w:tabs>
          <w:tab w:val="left" w:pos="1894"/>
        </w:tabs>
        <w:ind w:left="1678" w:hanging="504"/>
      </w:pPr>
    </w:lvl>
    <w:lvl w:ilvl="3">
      <w:start w:val="1"/>
      <w:numFmt w:val="decimal"/>
      <w:lvlText w:val="%1.%2.%3.%4."/>
      <w:lvlJc w:val="left"/>
      <w:pPr>
        <w:tabs>
          <w:tab w:val="left" w:pos="2254"/>
        </w:tabs>
        <w:ind w:left="2182" w:hanging="648"/>
      </w:pPr>
    </w:lvl>
    <w:lvl w:ilvl="4">
      <w:start w:val="1"/>
      <w:numFmt w:val="decimal"/>
      <w:lvlText w:val="%1.%2.%3.%4.%5."/>
      <w:lvlJc w:val="left"/>
      <w:pPr>
        <w:tabs>
          <w:tab w:val="left" w:pos="2974"/>
        </w:tabs>
        <w:ind w:left="2686" w:hanging="792"/>
      </w:pPr>
    </w:lvl>
    <w:lvl w:ilvl="5">
      <w:start w:val="1"/>
      <w:numFmt w:val="decimal"/>
      <w:lvlText w:val="%1.%2.%3.%4.%5.%6."/>
      <w:lvlJc w:val="left"/>
      <w:pPr>
        <w:tabs>
          <w:tab w:val="left" w:pos="3334"/>
        </w:tabs>
        <w:ind w:left="3190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054"/>
        </w:tabs>
        <w:ind w:left="3694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414"/>
        </w:tabs>
        <w:ind w:left="4198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134"/>
        </w:tabs>
        <w:ind w:left="4774" w:hanging="1440"/>
      </w:pPr>
    </w:lvl>
  </w:abstractNum>
  <w:abstractNum w:abstractNumId="3" w15:restartNumberingAfterBreak="0">
    <w:nsid w:val="67F14E8B"/>
    <w:multiLevelType w:val="multilevel"/>
    <w:tmpl w:val="D1E4B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717183"/>
    <w:multiLevelType w:val="multilevel"/>
    <w:tmpl w:val="74717183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25A2D"/>
    <w:multiLevelType w:val="multilevel"/>
    <w:tmpl w:val="7D625A2D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5D"/>
    <w:rsid w:val="0000028E"/>
    <w:rsid w:val="00024589"/>
    <w:rsid w:val="00033486"/>
    <w:rsid w:val="00047158"/>
    <w:rsid w:val="00061C04"/>
    <w:rsid w:val="00063B8F"/>
    <w:rsid w:val="000833B7"/>
    <w:rsid w:val="00083D9C"/>
    <w:rsid w:val="000B303C"/>
    <w:rsid w:val="000D16FD"/>
    <w:rsid w:val="000D6736"/>
    <w:rsid w:val="000F06DE"/>
    <w:rsid w:val="00101977"/>
    <w:rsid w:val="00113EF2"/>
    <w:rsid w:val="001478C5"/>
    <w:rsid w:val="00154E8A"/>
    <w:rsid w:val="00167DDF"/>
    <w:rsid w:val="00184679"/>
    <w:rsid w:val="00194BAC"/>
    <w:rsid w:val="001D6BA4"/>
    <w:rsid w:val="001E05F8"/>
    <w:rsid w:val="001E4C5A"/>
    <w:rsid w:val="001F482F"/>
    <w:rsid w:val="001F65FE"/>
    <w:rsid w:val="0020081C"/>
    <w:rsid w:val="00204AB8"/>
    <w:rsid w:val="002372A8"/>
    <w:rsid w:val="00240512"/>
    <w:rsid w:val="00240ED5"/>
    <w:rsid w:val="00242D28"/>
    <w:rsid w:val="00255954"/>
    <w:rsid w:val="00264657"/>
    <w:rsid w:val="002648B9"/>
    <w:rsid w:val="00272AAC"/>
    <w:rsid w:val="002807C4"/>
    <w:rsid w:val="002A53AA"/>
    <w:rsid w:val="002E3F99"/>
    <w:rsid w:val="002F1CF1"/>
    <w:rsid w:val="0030204D"/>
    <w:rsid w:val="00311024"/>
    <w:rsid w:val="00324339"/>
    <w:rsid w:val="00347750"/>
    <w:rsid w:val="0035098A"/>
    <w:rsid w:val="00357D5C"/>
    <w:rsid w:val="00363DB3"/>
    <w:rsid w:val="00366259"/>
    <w:rsid w:val="0039000F"/>
    <w:rsid w:val="003924EC"/>
    <w:rsid w:val="00392FFE"/>
    <w:rsid w:val="00394DDF"/>
    <w:rsid w:val="003C4B8D"/>
    <w:rsid w:val="003C72E2"/>
    <w:rsid w:val="003D565B"/>
    <w:rsid w:val="003E1ACA"/>
    <w:rsid w:val="003E628E"/>
    <w:rsid w:val="00452DA7"/>
    <w:rsid w:val="00456FEB"/>
    <w:rsid w:val="00484EB7"/>
    <w:rsid w:val="00486DF6"/>
    <w:rsid w:val="004A0FE3"/>
    <w:rsid w:val="004A428D"/>
    <w:rsid w:val="004C06F1"/>
    <w:rsid w:val="004D1632"/>
    <w:rsid w:val="004D25ED"/>
    <w:rsid w:val="004E30E2"/>
    <w:rsid w:val="004F09C4"/>
    <w:rsid w:val="0050296C"/>
    <w:rsid w:val="00504732"/>
    <w:rsid w:val="00506416"/>
    <w:rsid w:val="00506E55"/>
    <w:rsid w:val="00515635"/>
    <w:rsid w:val="00517904"/>
    <w:rsid w:val="00520526"/>
    <w:rsid w:val="00530CEA"/>
    <w:rsid w:val="0055664C"/>
    <w:rsid w:val="00557A3E"/>
    <w:rsid w:val="0058023E"/>
    <w:rsid w:val="00587F4C"/>
    <w:rsid w:val="005A3F4E"/>
    <w:rsid w:val="005B4C6B"/>
    <w:rsid w:val="00606D29"/>
    <w:rsid w:val="00622999"/>
    <w:rsid w:val="00636CC4"/>
    <w:rsid w:val="006417FD"/>
    <w:rsid w:val="0064577C"/>
    <w:rsid w:val="006462EE"/>
    <w:rsid w:val="006503F3"/>
    <w:rsid w:val="00654436"/>
    <w:rsid w:val="00655D0F"/>
    <w:rsid w:val="006563E2"/>
    <w:rsid w:val="006615C1"/>
    <w:rsid w:val="00661ECC"/>
    <w:rsid w:val="00680680"/>
    <w:rsid w:val="006867DF"/>
    <w:rsid w:val="006923FD"/>
    <w:rsid w:val="00696EEA"/>
    <w:rsid w:val="006B7703"/>
    <w:rsid w:val="006C7F9A"/>
    <w:rsid w:val="006D74DD"/>
    <w:rsid w:val="00715499"/>
    <w:rsid w:val="00732495"/>
    <w:rsid w:val="00752C12"/>
    <w:rsid w:val="00781192"/>
    <w:rsid w:val="00791B0D"/>
    <w:rsid w:val="00791F69"/>
    <w:rsid w:val="007975AB"/>
    <w:rsid w:val="007A1D72"/>
    <w:rsid w:val="007A48D1"/>
    <w:rsid w:val="007A71F7"/>
    <w:rsid w:val="007A7B4D"/>
    <w:rsid w:val="007B3E42"/>
    <w:rsid w:val="007C4081"/>
    <w:rsid w:val="007D190C"/>
    <w:rsid w:val="007E0874"/>
    <w:rsid w:val="007E3F70"/>
    <w:rsid w:val="00816190"/>
    <w:rsid w:val="00823596"/>
    <w:rsid w:val="0084251C"/>
    <w:rsid w:val="00850063"/>
    <w:rsid w:val="008567B9"/>
    <w:rsid w:val="00856FDE"/>
    <w:rsid w:val="00857998"/>
    <w:rsid w:val="00861E03"/>
    <w:rsid w:val="00883C0B"/>
    <w:rsid w:val="008A540C"/>
    <w:rsid w:val="008B08D7"/>
    <w:rsid w:val="008C647C"/>
    <w:rsid w:val="008E2186"/>
    <w:rsid w:val="00901E18"/>
    <w:rsid w:val="00913731"/>
    <w:rsid w:val="00923C11"/>
    <w:rsid w:val="009330FB"/>
    <w:rsid w:val="00937CD1"/>
    <w:rsid w:val="00945B0F"/>
    <w:rsid w:val="00945EDF"/>
    <w:rsid w:val="00952219"/>
    <w:rsid w:val="009701EA"/>
    <w:rsid w:val="009E3CE3"/>
    <w:rsid w:val="009F72E4"/>
    <w:rsid w:val="00A2291F"/>
    <w:rsid w:val="00A330A9"/>
    <w:rsid w:val="00A35C14"/>
    <w:rsid w:val="00A3777C"/>
    <w:rsid w:val="00A438DA"/>
    <w:rsid w:val="00A721DF"/>
    <w:rsid w:val="00A87506"/>
    <w:rsid w:val="00A9005D"/>
    <w:rsid w:val="00A9150F"/>
    <w:rsid w:val="00A94E0E"/>
    <w:rsid w:val="00AA502A"/>
    <w:rsid w:val="00AB7039"/>
    <w:rsid w:val="00AC1101"/>
    <w:rsid w:val="00B00B6B"/>
    <w:rsid w:val="00B01EF3"/>
    <w:rsid w:val="00B02128"/>
    <w:rsid w:val="00B1205E"/>
    <w:rsid w:val="00B23E16"/>
    <w:rsid w:val="00B31F61"/>
    <w:rsid w:val="00B32C5E"/>
    <w:rsid w:val="00B53AFF"/>
    <w:rsid w:val="00B65A95"/>
    <w:rsid w:val="00B77B6E"/>
    <w:rsid w:val="00B95661"/>
    <w:rsid w:val="00BC30CD"/>
    <w:rsid w:val="00BC630D"/>
    <w:rsid w:val="00BE35E5"/>
    <w:rsid w:val="00BE646A"/>
    <w:rsid w:val="00C07A2A"/>
    <w:rsid w:val="00C11CD3"/>
    <w:rsid w:val="00C17325"/>
    <w:rsid w:val="00C20B59"/>
    <w:rsid w:val="00C20CCA"/>
    <w:rsid w:val="00C263B6"/>
    <w:rsid w:val="00C26509"/>
    <w:rsid w:val="00C47FCD"/>
    <w:rsid w:val="00C56BD3"/>
    <w:rsid w:val="00C73429"/>
    <w:rsid w:val="00C73AB7"/>
    <w:rsid w:val="00C75137"/>
    <w:rsid w:val="00C7530E"/>
    <w:rsid w:val="00CA5824"/>
    <w:rsid w:val="00CB6265"/>
    <w:rsid w:val="00CC6DF0"/>
    <w:rsid w:val="00CE19A3"/>
    <w:rsid w:val="00D0561A"/>
    <w:rsid w:val="00D26FEB"/>
    <w:rsid w:val="00D324DC"/>
    <w:rsid w:val="00D8139E"/>
    <w:rsid w:val="00D82E6B"/>
    <w:rsid w:val="00DA0429"/>
    <w:rsid w:val="00DE012C"/>
    <w:rsid w:val="00E01D4A"/>
    <w:rsid w:val="00E02445"/>
    <w:rsid w:val="00E042D6"/>
    <w:rsid w:val="00E113F5"/>
    <w:rsid w:val="00E51233"/>
    <w:rsid w:val="00E5189A"/>
    <w:rsid w:val="00EB58CD"/>
    <w:rsid w:val="00EB7724"/>
    <w:rsid w:val="00EC7AC7"/>
    <w:rsid w:val="00EE1E81"/>
    <w:rsid w:val="00EE51EF"/>
    <w:rsid w:val="00F029BC"/>
    <w:rsid w:val="00F138F1"/>
    <w:rsid w:val="00F16BD3"/>
    <w:rsid w:val="00F27B8D"/>
    <w:rsid w:val="00F43B10"/>
    <w:rsid w:val="00F51860"/>
    <w:rsid w:val="00F56499"/>
    <w:rsid w:val="00F5745B"/>
    <w:rsid w:val="00F90335"/>
    <w:rsid w:val="00F97F17"/>
    <w:rsid w:val="00FC6A07"/>
    <w:rsid w:val="00FD0B36"/>
    <w:rsid w:val="00FD3683"/>
    <w:rsid w:val="00FE127F"/>
    <w:rsid w:val="00FE3BF6"/>
    <w:rsid w:val="00FE59BD"/>
    <w:rsid w:val="00FF63A0"/>
    <w:rsid w:val="04F45685"/>
    <w:rsid w:val="18822500"/>
    <w:rsid w:val="4B0E66E1"/>
    <w:rsid w:val="681B1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158B"/>
  <w15:docId w15:val="{3B44CE60-90D6-438C-96A1-030EF468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tabs>
        <w:tab w:val="left" w:pos="0"/>
      </w:tabs>
      <w:suppressAutoHyphens/>
      <w:autoSpaceDE w:val="0"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pPr>
      <w:widowControl w:val="0"/>
      <w:tabs>
        <w:tab w:val="left" w:pos="0"/>
      </w:tabs>
      <w:suppressAutoHyphens/>
      <w:autoSpaceDE w:val="0"/>
      <w:spacing w:after="0" w:line="240" w:lineRule="auto"/>
      <w:ind w:left="720" w:hanging="720"/>
      <w:outlineLvl w:val="2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widowControl w:val="0"/>
      <w:tabs>
        <w:tab w:val="left" w:pos="0"/>
      </w:tabs>
      <w:suppressAutoHyphens/>
      <w:autoSpaceDE w:val="0"/>
      <w:spacing w:before="240" w:after="60" w:line="240" w:lineRule="auto"/>
      <w:ind w:left="1008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pPr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rFonts w:ascii="Times New Roman CYR" w:hAnsi="Times New Roman CYR" w:cs="Times New Roman CYR"/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 w:line="240" w:lineRule="auto"/>
    </w:pPr>
    <w:rPr>
      <w:sz w:val="16"/>
      <w:szCs w:val="16"/>
    </w:rPr>
  </w:style>
  <w:style w:type="paragraph" w:styleId="a8">
    <w:name w:val="Body Text Indent"/>
    <w:basedOn w:val="a"/>
    <w:link w:val="a9"/>
    <w:uiPriority w:val="99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rFonts w:ascii="Calibri" w:hAnsi="Calibri" w:cs="Calibri"/>
      <w:lang w:eastAsia="ar-SA"/>
    </w:rPr>
  </w:style>
  <w:style w:type="paragraph" w:styleId="33">
    <w:name w:val="Body Text Indent 3"/>
    <w:basedOn w:val="a"/>
    <w:link w:val="34"/>
    <w:uiPriority w:val="99"/>
    <w:pPr>
      <w:spacing w:after="120"/>
      <w:ind w:left="283"/>
    </w:pPr>
    <w:rPr>
      <w:rFonts w:ascii="Courier New" w:hAnsi="Courier New" w:cs="Courier New"/>
      <w:sz w:val="16"/>
      <w:szCs w:val="16"/>
      <w:lang w:val="uk-UA"/>
    </w:rPr>
  </w:style>
  <w:style w:type="paragraph" w:styleId="aa">
    <w:name w:val="annotation text"/>
    <w:basedOn w:val="a"/>
    <w:link w:val="ab"/>
    <w:uiPriority w:val="99"/>
    <w:semiHidden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pPr>
      <w:suppressAutoHyphens/>
    </w:pPr>
    <w:rPr>
      <w:b/>
      <w:bCs/>
      <w:lang w:val="uk-UA" w:eastAsia="ar-SA"/>
    </w:rPr>
  </w:style>
  <w:style w:type="character" w:styleId="ae">
    <w:name w:val="Emphasis"/>
    <w:uiPriority w:val="99"/>
    <w:qFormat/>
    <w:rPr>
      <w:i/>
      <w:iCs/>
    </w:rPr>
  </w:style>
  <w:style w:type="paragraph" w:styleId="af">
    <w:name w:val="endnote text"/>
    <w:basedOn w:val="a"/>
    <w:link w:val="af0"/>
    <w:uiPriority w:val="99"/>
    <w:pPr>
      <w:widowControl w:val="0"/>
      <w:suppressAutoHyphens/>
      <w:spacing w:before="140" w:after="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character" w:styleId="af1">
    <w:name w:val="FollowedHyperlink"/>
    <w:uiPriority w:val="99"/>
    <w:rPr>
      <w:color w:val="800080"/>
      <w:u w:val="single"/>
    </w:rPr>
  </w:style>
  <w:style w:type="paragraph" w:styleId="af2">
    <w:name w:val="footer"/>
    <w:basedOn w:val="a"/>
    <w:link w:val="af3"/>
    <w:uiPriority w:val="99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character" w:styleId="af4">
    <w:name w:val="footnote reference"/>
    <w:uiPriority w:val="99"/>
    <w:semiHidden/>
    <w:rPr>
      <w:vertAlign w:val="superscript"/>
    </w:rPr>
  </w:style>
  <w:style w:type="paragraph" w:styleId="af5">
    <w:name w:val="footnote text"/>
    <w:basedOn w:val="a"/>
    <w:link w:val="af6"/>
    <w:uiPriority w:val="99"/>
    <w:pPr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f7">
    <w:name w:val="header"/>
    <w:basedOn w:val="a"/>
    <w:link w:val="af8"/>
    <w:uiPriority w:val="99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Wingdings"/>
      <w:sz w:val="24"/>
      <w:szCs w:val="24"/>
      <w:lang w:eastAsia="ar-SA"/>
    </w:rPr>
  </w:style>
  <w:style w:type="character" w:styleId="af9">
    <w:name w:val="Hyperlink"/>
    <w:rPr>
      <w:color w:val="0000FF"/>
      <w:u w:val="single"/>
    </w:rPr>
  </w:style>
  <w:style w:type="paragraph" w:styleId="afa">
    <w:name w:val="List"/>
    <w:basedOn w:val="a6"/>
    <w:rPr>
      <w:rFonts w:cs="Mangal"/>
    </w:rPr>
  </w:style>
  <w:style w:type="paragraph" w:styleId="afb">
    <w:name w:val="Normal (Web)"/>
    <w:basedOn w:val="a"/>
    <w:link w:val="afc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page number"/>
    <w:basedOn w:val="12"/>
    <w:uiPriority w:val="99"/>
  </w:style>
  <w:style w:type="character" w:customStyle="1" w:styleId="12">
    <w:name w:val="Основной шрифт абзаца1"/>
  </w:style>
  <w:style w:type="paragraph" w:styleId="afe">
    <w:name w:val="Signature"/>
    <w:basedOn w:val="a"/>
    <w:link w:val="aff"/>
    <w:pPr>
      <w:widowControl w:val="0"/>
      <w:suppressAutoHyphens/>
      <w:spacing w:after="0" w:line="240" w:lineRule="auto"/>
      <w:ind w:left="425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styleId="aff0">
    <w:name w:val="Strong"/>
    <w:uiPriority w:val="22"/>
    <w:qFormat/>
    <w:rPr>
      <w:b/>
      <w:bCs/>
    </w:rPr>
  </w:style>
  <w:style w:type="paragraph" w:styleId="aff1">
    <w:name w:val="Subtitle"/>
    <w:basedOn w:val="13"/>
    <w:next w:val="a6"/>
    <w:link w:val="aff2"/>
    <w:uiPriority w:val="99"/>
    <w:qFormat/>
    <w:pPr>
      <w:keepNext/>
      <w:widowControl w:val="0"/>
      <w:spacing w:before="240" w:after="120"/>
    </w:pPr>
    <w:rPr>
      <w:rFonts w:ascii="Arial" w:eastAsia="Andale Sans UI" w:hAnsi="Arial" w:cs="Arial"/>
      <w:i/>
      <w:iCs/>
      <w:kern w:val="1"/>
      <w:szCs w:val="28"/>
    </w:rPr>
  </w:style>
  <w:style w:type="paragraph" w:customStyle="1" w:styleId="13">
    <w:name w:val="Заголовок1"/>
    <w:basedOn w:val="a"/>
    <w:next w:val="a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table" w:styleId="aff3">
    <w:name w:val="Table Grid"/>
    <w:basedOn w:val="a1"/>
    <w:uiPriority w:val="39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Title"/>
    <w:basedOn w:val="13"/>
    <w:next w:val="aff1"/>
    <w:link w:val="aff5"/>
    <w:uiPriority w:val="99"/>
    <w:qFormat/>
    <w:pPr>
      <w:keepNext/>
      <w:widowControl w:val="0"/>
      <w:spacing w:before="240" w:after="120"/>
      <w:jc w:val="left"/>
    </w:pPr>
    <w:rPr>
      <w:rFonts w:ascii="Arial" w:eastAsia="Andale Sans UI" w:hAnsi="Arial" w:cs="Arial"/>
      <w:kern w:val="1"/>
      <w:szCs w:val="28"/>
    </w:rPr>
  </w:style>
  <w:style w:type="paragraph" w:customStyle="1" w:styleId="14">
    <w:name w:val="Без интервала1"/>
    <w:link w:val="NoSpacingChar"/>
    <w:uiPriority w:val="99"/>
    <w:qFormat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  <w:style w:type="character" w:customStyle="1" w:styleId="NoSpacingChar">
    <w:name w:val="No Spacing Char"/>
    <w:link w:val="14"/>
    <w:qFormat/>
    <w:locked/>
    <w:rPr>
      <w:rFonts w:ascii="Calibri" w:eastAsia="Calibri" w:hAnsi="Calibri" w:cs="Times New Roman"/>
      <w:lang w:val="uk-UA" w:eastAsia="ar-SA"/>
    </w:rPr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pple-converted-space">
    <w:name w:val="apple-converted-space"/>
    <w:qFormat/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ircle">
    <w:name w:val="circle"/>
    <w:basedOn w:val="a0"/>
    <w:qFormat/>
  </w:style>
  <w:style w:type="character" w:customStyle="1" w:styleId="tooltiplabel">
    <w:name w:val="tooltip__label"/>
    <w:basedOn w:val="a0"/>
    <w:qFormat/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hAnsi="Times New Roman" w:cs="Times New Roman"/>
      <w:lang w:val="uk-UA"/>
    </w:rPr>
  </w:style>
  <w:style w:type="character" w:customStyle="1" w:styleId="WW8Num7z1">
    <w:name w:val="WW8Num7z1"/>
    <w:qFormat/>
  </w:style>
  <w:style w:type="character" w:customStyle="1" w:styleId="WW8Num6z0">
    <w:name w:val="WW8Num6z0"/>
    <w:qFormat/>
    <w:rPr>
      <w:rFonts w:ascii="Arial" w:hAnsi="Arial" w:cs="Arial"/>
      <w:lang w:val="uk-UA"/>
    </w:rPr>
  </w:style>
  <w:style w:type="character" w:customStyle="1" w:styleId="WW8Num7z0">
    <w:name w:val="WW8Num7z0"/>
    <w:qFormat/>
    <w:rPr>
      <w:rFonts w:ascii="Arial Narrow" w:hAnsi="Arial Narrow" w:cs="Times New Roman CYR"/>
      <w:lang w:val="uk-UA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35">
    <w:name w:val="Основной шрифт абзаца3"/>
    <w:qFormat/>
  </w:style>
  <w:style w:type="character" w:customStyle="1" w:styleId="WW8Num8z0">
    <w:name w:val="WW8Num8z0"/>
    <w:qFormat/>
    <w:rPr>
      <w:rFonts w:ascii="Times New Roman" w:hAnsi="Times New Roman" w:cs="Times New Roman"/>
      <w:u w:val="none"/>
      <w:lang w:val="uk-UA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Arial Narrow" w:eastAsia="Times New Roman" w:hAnsi="Arial Narrow" w:cs="Times New Roman CYR"/>
    </w:rPr>
  </w:style>
  <w:style w:type="character" w:customStyle="1" w:styleId="WW8Num11z0">
    <w:name w:val="WW8Num11z0"/>
    <w:qFormat/>
    <w:rPr>
      <w:color w:val="auto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lang w:val="uk-UA"/>
    </w:rPr>
  </w:style>
  <w:style w:type="character" w:customStyle="1" w:styleId="WW8Num14z0">
    <w:name w:val="WW8Num14z0"/>
    <w:qFormat/>
    <w:rPr>
      <w:rFonts w:ascii="Symbol" w:hAnsi="Symbol" w:cs="Symbol"/>
      <w:color w:val="auto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  <w:b/>
    </w:rPr>
  </w:style>
  <w:style w:type="character" w:customStyle="1" w:styleId="WW8Num16z4">
    <w:name w:val="WW8Num16z4"/>
    <w:qFormat/>
    <w:rPr>
      <w:b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Arial Narrow" w:eastAsia="Times New Roman" w:hAnsi="Arial Narrow" w:cs="Times New Roman CYR"/>
      <w:lang w:val="uk-UA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Times New Roman" w:hAnsi="Times New Roman" w:cs="Times New Roman"/>
      <w:u w:val="none"/>
      <w:lang w:val="uk-UA"/>
    </w:rPr>
  </w:style>
  <w:style w:type="character" w:customStyle="1" w:styleId="WW8Num30z0">
    <w:name w:val="WW8Num30z0"/>
    <w:qFormat/>
    <w:rPr>
      <w:b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4z0">
    <w:name w:val="WW8Num34z0"/>
    <w:qFormat/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7z4">
    <w:name w:val="WW8Num37z4"/>
    <w:rPr>
      <w:b/>
    </w:rPr>
  </w:style>
  <w:style w:type="character" w:customStyle="1" w:styleId="WW8Num38z1">
    <w:name w:val="WW8Num38z1"/>
  </w:style>
  <w:style w:type="character" w:customStyle="1" w:styleId="WW8Num40z0">
    <w:name w:val="WW8Num40z0"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 CYR" w:hAnsi="Times New Roman CYR" w:cs="Times New Roman CY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Courier New" w:hAnsi="Courier New" w:cs="Wingdings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Times New Roman" w:eastAsia="Times New Roman" w:hAnsi="Times New Roman" w:cs="Times New Roman"/>
    </w:rPr>
  </w:style>
  <w:style w:type="character" w:customStyle="1" w:styleId="WW8Num24z2">
    <w:name w:val="WW8Num24z2"/>
    <w:qFormat/>
    <w:rPr>
      <w:rFonts w:cs="Times New Roman"/>
    </w:rPr>
  </w:style>
  <w:style w:type="character" w:customStyle="1" w:styleId="WW8Num25z0">
    <w:name w:val="WW8Num25z0"/>
    <w:qFormat/>
    <w:rPr>
      <w:rFonts w:ascii="Arial" w:eastAsia="Times New Roman" w:hAnsi="Arial" w:cs="Arial"/>
      <w:lang w:val="uk-UA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9z1">
    <w:name w:val="WW8Num29z1"/>
    <w:qFormat/>
  </w:style>
  <w:style w:type="character" w:customStyle="1" w:styleId="WW8Num29z2">
    <w:name w:val="WW8Num29z2"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8z0">
    <w:name w:val="WW8Num38z0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</w:style>
  <w:style w:type="character" w:customStyle="1" w:styleId="WW8Num44z1">
    <w:name w:val="WW8Num44z1"/>
    <w:rPr>
      <w:rFonts w:ascii="Arial" w:eastAsia="Times New Roman" w:hAnsi="Arial" w:cs="Arial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/>
    </w:rPr>
  </w:style>
  <w:style w:type="character" w:customStyle="1" w:styleId="aff7">
    <w:name w:val="Основной текст Знак"/>
    <w:uiPriority w:val="99"/>
    <w:rPr>
      <w:rFonts w:ascii="Times New Roman CYR" w:hAnsi="Times New Roman CYR" w:cs="Times New Roman CYR"/>
      <w:sz w:val="24"/>
      <w:szCs w:val="24"/>
      <w:lang w:val="ru-RU" w:eastAsia="ar-SA" w:bidi="ar-SA"/>
    </w:rPr>
  </w:style>
  <w:style w:type="character" w:customStyle="1" w:styleId="24">
    <w:name w:val="Основний текст з відступом 2 Знак"/>
    <w:link w:val="23"/>
    <w:uiPriority w:val="99"/>
    <w:rPr>
      <w:rFonts w:ascii="Calibri" w:hAnsi="Calibri" w:cs="Calibri"/>
      <w:lang w:eastAsia="ar-SA"/>
    </w:rPr>
  </w:style>
  <w:style w:type="character" w:customStyle="1" w:styleId="aff8">
    <w:name w:val="Текст концевой сноски Знак"/>
    <w:uiPriority w:val="99"/>
    <w:rPr>
      <w:szCs w:val="24"/>
      <w:lang w:val="uk-UA" w:eastAsia="ar-SA" w:bidi="ar-SA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Основний текст 2 Знак"/>
    <w:link w:val="21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style13226436090000000618024195508-30112011">
    <w:name w:val="style_13226436090000000618024195508-30112011"/>
    <w:basedOn w:val="12"/>
  </w:style>
  <w:style w:type="character" w:customStyle="1" w:styleId="HTML1">
    <w:name w:val="Стандартный HTML Знак"/>
    <w:uiPriority w:val="99"/>
    <w:rPr>
      <w:rFonts w:ascii="Courier New" w:eastAsia="Courier New" w:hAnsi="Courier New" w:cs="Wingdings"/>
      <w:sz w:val="24"/>
      <w:szCs w:val="24"/>
      <w:lang w:val="ru-RU" w:eastAsia="ar-SA" w:bidi="ar-SA"/>
    </w:rPr>
  </w:style>
  <w:style w:type="character" w:customStyle="1" w:styleId="RTFNum31">
    <w:name w:val="RTF_Num 3 1"/>
    <w:rPr>
      <w:rFonts w:ascii="Times New Roman CYR" w:hAnsi="Times New Roman CYR" w:cs="Times New Roman CYR"/>
    </w:rPr>
  </w:style>
  <w:style w:type="character" w:customStyle="1" w:styleId="aff9">
    <w:name w:val="Основной текст + Полужирный"/>
    <w:rPr>
      <w:rFonts w:ascii="Times New Roman CYR" w:hAnsi="Times New Roman CYR" w:cs="Times New Roman CYR"/>
      <w:b/>
      <w:bCs/>
      <w:i/>
      <w:iCs/>
      <w:sz w:val="24"/>
      <w:szCs w:val="24"/>
      <w:lang w:val="ru-RU" w:eastAsia="ar-SA" w:bidi="ar-SA"/>
    </w:rPr>
  </w:style>
  <w:style w:type="character" w:customStyle="1" w:styleId="61">
    <w:name w:val="Основной текст + 6"/>
    <w:rPr>
      <w:rFonts w:ascii="Times New Roman CYR" w:hAnsi="Times New Roman CYR" w:cs="Times New Roman CYR"/>
      <w:b/>
      <w:bCs/>
      <w:sz w:val="13"/>
      <w:szCs w:val="13"/>
      <w:lang w:val="ru-RU" w:eastAsia="ar-SA" w:bidi="ar-SA"/>
    </w:rPr>
  </w:style>
  <w:style w:type="character" w:customStyle="1" w:styleId="Corbel">
    <w:name w:val="Основной текст + Corbel"/>
    <w:rPr>
      <w:rFonts w:ascii="Corbel" w:hAnsi="Corbel" w:cs="Corbel"/>
      <w:sz w:val="21"/>
      <w:szCs w:val="21"/>
      <w:lang w:val="ru-RU" w:eastAsia="ar-SA" w:bidi="ar-SA"/>
    </w:rPr>
  </w:style>
  <w:style w:type="character" w:customStyle="1" w:styleId="71">
    <w:name w:val="Знак Знак7"/>
    <w:rPr>
      <w:rFonts w:ascii="Times New Roman CYR" w:hAnsi="Times New Roman CYR" w:cs="Times New Roman CYR"/>
      <w:b/>
      <w:bCs/>
      <w:i/>
      <w:iCs/>
      <w:sz w:val="26"/>
      <w:szCs w:val="26"/>
      <w:lang w:val="ru-RU" w:eastAsia="ar-SA" w:bidi="ar-SA"/>
    </w:rPr>
  </w:style>
  <w:style w:type="character" w:customStyle="1" w:styleId="affa">
    <w:name w:val="Верхний колонтитул Знак"/>
    <w:uiPriority w:val="99"/>
    <w:rPr>
      <w:sz w:val="24"/>
      <w:szCs w:val="24"/>
    </w:rPr>
  </w:style>
  <w:style w:type="character" w:customStyle="1" w:styleId="affb">
    <w:name w:val="Название Знак"/>
    <w:uiPriority w:val="99"/>
    <w:rPr>
      <w:sz w:val="28"/>
      <w:lang w:val="uk-UA"/>
    </w:rPr>
  </w:style>
  <w:style w:type="character" w:customStyle="1" w:styleId="34">
    <w:name w:val="Основний текст з відступом 3 Знак"/>
    <w:link w:val="33"/>
    <w:uiPriority w:val="99"/>
    <w:rPr>
      <w:rFonts w:ascii="Courier New" w:hAnsi="Courier New" w:cs="Courier New"/>
      <w:sz w:val="16"/>
      <w:szCs w:val="16"/>
      <w:lang w:val="uk-UA"/>
    </w:rPr>
  </w:style>
  <w:style w:type="character" w:customStyle="1" w:styleId="rvts37">
    <w:name w:val="rvts37"/>
    <w:basedOn w:val="12"/>
  </w:style>
  <w:style w:type="character" w:customStyle="1" w:styleId="210">
    <w:name w:val="Основной текст с отступом 2 Знак1"/>
    <w:rPr>
      <w:rFonts w:ascii="Times New Roman CYR" w:hAnsi="Times New Roman CYR" w:cs="Times New Roman CYR"/>
      <w:sz w:val="24"/>
      <w:szCs w:val="24"/>
    </w:rPr>
  </w:style>
  <w:style w:type="character" w:customStyle="1" w:styleId="28pt">
    <w:name w:val="Основной текст (2) + 8 pt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2Sylfaen">
    <w:name w:val="Основной текст (2) + Sylfaen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uk-UA"/>
    </w:rPr>
  </w:style>
  <w:style w:type="character" w:customStyle="1" w:styleId="15">
    <w:name w:val="Основной текст (15)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6">
    <w:name w:val="Основной текст (16)"/>
    <w:rPr>
      <w:rFonts w:ascii="Calibri" w:eastAsia="Times New Roman" w:hAnsi="Calibri" w:cs="Calibri"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character" w:customStyle="1" w:styleId="140">
    <w:name w:val="Заголовок №1 (4)"/>
    <w:rPr>
      <w:rFonts w:ascii="Calibri" w:eastAsia="Times New Roman" w:hAnsi="Calibri" w:cs="Calibri"/>
      <w:b/>
      <w:bCs/>
      <w:color w:val="000000"/>
      <w:spacing w:val="0"/>
      <w:w w:val="100"/>
      <w:position w:val="0"/>
      <w:sz w:val="42"/>
      <w:szCs w:val="42"/>
      <w:u w:val="none"/>
      <w:vertAlign w:val="baseline"/>
      <w:lang w:val="uk-UA"/>
    </w:rPr>
  </w:style>
  <w:style w:type="character" w:customStyle="1" w:styleId="17">
    <w:name w:val="Основной текст (17)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vertAlign w:val="baseline"/>
      <w:lang w:val="uk-UA"/>
    </w:rPr>
  </w:style>
  <w:style w:type="character" w:customStyle="1" w:styleId="18">
    <w:name w:val="Основной текст (18)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vertAlign w:val="baseline"/>
      <w:lang w:val="uk-UA"/>
    </w:rPr>
  </w:style>
  <w:style w:type="character" w:customStyle="1" w:styleId="18Calibri">
    <w:name w:val="Основной текст (18) + Calibri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19">
    <w:name w:val="Основной текст (19)"/>
    <w:rPr>
      <w:rFonts w:ascii="Calibri" w:eastAsia="Times New Roman" w:hAnsi="Calibri" w:cs="Calibri"/>
      <w:i/>
      <w:i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910">
    <w:name w:val="Основной текст (19) + 10"/>
    <w:rPr>
      <w:rFonts w:ascii="Calibri" w:eastAsia="Times New Roman" w:hAnsi="Calibri" w:cs="Calibri"/>
      <w:b/>
      <w:bCs/>
      <w:i/>
      <w:i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26">
    <w:name w:val="Подпись к таблице (2)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32">
    <w:name w:val="Основний текст 3 Знак"/>
    <w:link w:val="31"/>
    <w:uiPriority w:val="99"/>
    <w:rPr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ffc">
    <w:name w:val="Маркеры списка"/>
    <w:rPr>
      <w:rFonts w:ascii="OpenSymbol" w:eastAsia="OpenSymbol" w:hAnsi="OpenSymbol" w:cs="OpenSymbol"/>
    </w:rPr>
  </w:style>
  <w:style w:type="character" w:customStyle="1" w:styleId="affd">
    <w:name w:val="Символ нумерации"/>
  </w:style>
  <w:style w:type="character" w:customStyle="1" w:styleId="RTFNum21">
    <w:name w:val="RTF_Num 2 1"/>
    <w:rPr>
      <w:rFonts w:ascii="Times New Roman" w:hAnsi="Times New Roman" w:cs="Times New Roman"/>
    </w:rPr>
  </w:style>
  <w:style w:type="character" w:customStyle="1" w:styleId="1a">
    <w:name w:val="Название Знак1"/>
    <w:rPr>
      <w:rFonts w:ascii="Arial" w:eastAsia="Andale Sans UI" w:hAnsi="Arial" w:cs="Tahoma"/>
      <w:kern w:val="1"/>
      <w:sz w:val="28"/>
      <w:szCs w:val="28"/>
    </w:rPr>
  </w:style>
  <w:style w:type="character" w:customStyle="1" w:styleId="affe">
    <w:name w:val="Подзаголовок Знак"/>
    <w:uiPriority w:val="99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afff">
    <w:name w:val="Подпись Знак"/>
    <w:rPr>
      <w:rFonts w:eastAsia="Andale Sans UI"/>
      <w:kern w:val="1"/>
      <w:sz w:val="24"/>
      <w:szCs w:val="24"/>
    </w:rPr>
  </w:style>
  <w:style w:type="character" w:customStyle="1" w:styleId="afff0">
    <w:name w:val="Нижний колонтитул Знак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apple-style-span">
    <w:name w:val="apple-style-span"/>
    <w:basedOn w:val="25"/>
  </w:style>
  <w:style w:type="character" w:customStyle="1" w:styleId="211">
    <w:name w:val="Основной текст 2 Знак1"/>
    <w:rPr>
      <w:sz w:val="24"/>
      <w:szCs w:val="24"/>
    </w:rPr>
  </w:style>
  <w:style w:type="character" w:customStyle="1" w:styleId="310">
    <w:name w:val="Основной текст с отступом 3 Знак1"/>
    <w:rPr>
      <w:sz w:val="16"/>
      <w:szCs w:val="16"/>
      <w:lang w:val="uk-UA"/>
    </w:rPr>
  </w:style>
  <w:style w:type="character" w:customStyle="1" w:styleId="A12">
    <w:name w:val="A12"/>
    <w:rPr>
      <w:rFonts w:cs="Calibri"/>
      <w:color w:val="000000"/>
      <w:sz w:val="20"/>
      <w:szCs w:val="20"/>
    </w:rPr>
  </w:style>
  <w:style w:type="character" w:customStyle="1" w:styleId="FontStyle17">
    <w:name w:val="Font Style17"/>
    <w:rPr>
      <w:rFonts w:ascii="Times New Roman" w:hAnsi="Times New Roman" w:cs="Times New Roman"/>
      <w:sz w:val="18"/>
      <w:szCs w:val="18"/>
    </w:rPr>
  </w:style>
  <w:style w:type="character" w:customStyle="1" w:styleId="1b">
    <w:name w:val="Знак Знак1"/>
    <w:uiPriority w:val="99"/>
    <w:rPr>
      <w:rFonts w:ascii="Arial" w:hAnsi="Arial" w:cs="Arial"/>
      <w:kern w:val="1"/>
      <w:sz w:val="22"/>
      <w:szCs w:val="24"/>
      <w:lang w:val="uk-UA"/>
    </w:rPr>
  </w:style>
  <w:style w:type="character" w:customStyle="1" w:styleId="hps">
    <w:name w:val="hps"/>
    <w:uiPriority w:val="99"/>
  </w:style>
  <w:style w:type="character" w:customStyle="1" w:styleId="BodyTextChar">
    <w:name w:val="Body Text Char"/>
    <w:rPr>
      <w:rFonts w:ascii="Arial" w:hAnsi="Arial" w:cs="Times New Roman"/>
      <w:sz w:val="20"/>
      <w:szCs w:val="20"/>
      <w:lang w:val="en-GB"/>
    </w:rPr>
  </w:style>
  <w:style w:type="character" w:customStyle="1" w:styleId="afff1">
    <w:name w:val="Текст сноски Знак"/>
    <w:uiPriority w:val="99"/>
    <w:rPr>
      <w:rFonts w:ascii="Calibri" w:hAnsi="Calibri" w:cs="Calibri"/>
      <w:sz w:val="22"/>
      <w:szCs w:val="22"/>
    </w:rPr>
  </w:style>
  <w:style w:type="character" w:customStyle="1" w:styleId="1c">
    <w:name w:val="Текст сноски Знак1"/>
    <w:rPr>
      <w:rFonts w:ascii="Times New Roman CYR" w:hAnsi="Times New Roman CYR" w:cs="Times New Roman CYR"/>
    </w:rPr>
  </w:style>
  <w:style w:type="character" w:customStyle="1" w:styleId="afff2">
    <w:name w:val="Символ сноски"/>
    <w:rPr>
      <w:rFonts w:cs="Times New Roman"/>
      <w:vertAlign w:val="superscript"/>
    </w:rPr>
  </w:style>
  <w:style w:type="character" w:customStyle="1" w:styleId="rvts9">
    <w:name w:val="rvts9"/>
    <w:basedOn w:val="25"/>
    <w:uiPriority w:val="99"/>
  </w:style>
  <w:style w:type="character" w:customStyle="1" w:styleId="rvts23">
    <w:name w:val="rvts23"/>
    <w:basedOn w:val="25"/>
  </w:style>
  <w:style w:type="character" w:customStyle="1" w:styleId="Hyperlink2">
    <w:name w:val="Hyperlink.2"/>
    <w:rPr>
      <w:lang w:val="ru-RU"/>
    </w:rPr>
  </w:style>
  <w:style w:type="character" w:customStyle="1" w:styleId="a7">
    <w:name w:val="Основний текст Знак"/>
    <w:basedOn w:val="a0"/>
    <w:link w:val="a6"/>
    <w:uiPriority w:val="99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36">
    <w:name w:val="Название3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27">
    <w:name w:val="Название2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1d">
    <w:name w:val="Название объекта1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afff3">
    <w:name w:val="Покажчик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character" w:customStyle="1" w:styleId="af3">
    <w:name w:val="Нижній колонтитул Знак"/>
    <w:basedOn w:val="a0"/>
    <w:link w:val="af2"/>
    <w:uiPriority w:val="99"/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212">
    <w:name w:val="Маркированный список 21"/>
    <w:basedOn w:val="a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3">
    <w:name w:val="Основной текст с отступом 21"/>
    <w:basedOn w:val="a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f0">
    <w:name w:val="Текст кінцевої виноски Знак"/>
    <w:basedOn w:val="a0"/>
    <w:link w:val="af"/>
    <w:uiPriority w:val="99"/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paragraph" w:customStyle="1" w:styleId="1e">
    <w:name w:val="Цитата1"/>
    <w:basedOn w:val="a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4">
    <w:name w:val="Знак Знак Знак"/>
    <w:basedOn w:val="a"/>
    <w:uiPriority w:val="99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character" w:customStyle="1" w:styleId="a9">
    <w:name w:val="Основний текст з відступом Знак"/>
    <w:basedOn w:val="a0"/>
    <w:link w:val="a8"/>
    <w:uiPriority w:val="99"/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character" w:customStyle="1" w:styleId="HTML0">
    <w:name w:val="Стандартний HTML Знак"/>
    <w:basedOn w:val="a0"/>
    <w:link w:val="HTML"/>
    <w:rPr>
      <w:rFonts w:ascii="Courier New" w:eastAsia="Courier New" w:hAnsi="Courier New" w:cs="Wingdings"/>
      <w:sz w:val="24"/>
      <w:szCs w:val="24"/>
      <w:lang w:eastAsia="ar-SA"/>
    </w:rPr>
  </w:style>
  <w:style w:type="paragraph" w:customStyle="1" w:styleId="214">
    <w:name w:val="Основной текст 21"/>
    <w:basedOn w:val="a"/>
    <w:pPr>
      <w:widowControl w:val="0"/>
      <w:suppressAutoHyphens/>
      <w:autoSpaceDE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afff5">
    <w:name w:val="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LO-Normal">
    <w:name w:val="LO-Normal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rvps2">
    <w:name w:val="rvps2"/>
    <w:basedOn w:val="a"/>
    <w:uiPriority w:val="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8">
    <w:name w:val="Верхні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/>
    </w:rPr>
  </w:style>
  <w:style w:type="paragraph" w:customStyle="1" w:styleId="1f">
    <w:name w:val="Основной текст с отступом1"/>
    <w:basedOn w:val="a"/>
    <w:uiPriority w:val="99"/>
    <w:pPr>
      <w:suppressAutoHyphens/>
      <w:spacing w:after="0" w:line="240" w:lineRule="auto"/>
      <w:ind w:left="360" w:firstLine="708"/>
      <w:jc w:val="both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customStyle="1" w:styleId="311">
    <w:name w:val="Основной текст с отступом 31"/>
    <w:basedOn w:val="a"/>
    <w:pPr>
      <w:widowControl w:val="0"/>
      <w:suppressAutoHyphens/>
      <w:spacing w:after="120" w:line="300" w:lineRule="auto"/>
      <w:ind w:left="283" w:firstLine="720"/>
      <w:jc w:val="both"/>
    </w:pPr>
    <w:rPr>
      <w:rFonts w:ascii="Courier New" w:eastAsia="Times New Roman" w:hAnsi="Courier New" w:cs="Courier New"/>
      <w:sz w:val="16"/>
      <w:szCs w:val="16"/>
      <w:lang w:val="uk-UA" w:eastAsia="ar-SA"/>
    </w:rPr>
  </w:style>
  <w:style w:type="paragraph" w:customStyle="1" w:styleId="afff6">
    <w:name w:val="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ff7">
    <w:name w:val="No Spacing"/>
    <w:link w:val="afff8"/>
    <w:qFormat/>
    <w:pPr>
      <w:suppressAutoHyphens/>
    </w:pPr>
    <w:rPr>
      <w:rFonts w:ascii="Calibri" w:eastAsia="Times New Roman" w:hAnsi="Calibri" w:cs="Calibri"/>
      <w:sz w:val="22"/>
      <w:szCs w:val="22"/>
      <w:lang w:val="ru-RU" w:eastAsia="ar-SA"/>
    </w:rPr>
  </w:style>
  <w:style w:type="paragraph" w:customStyle="1" w:styleId="afff9">
    <w:name w:val="Вміст таблиці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fa">
    <w:name w:val="Заголовок таблиці"/>
    <w:basedOn w:val="afff9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contract">
    <w:name w:val="contract"/>
    <w:basedOn w:val="a"/>
    <w:pPr>
      <w:spacing w:after="0" w:line="300" w:lineRule="exact"/>
      <w:jc w:val="both"/>
    </w:pPr>
    <w:rPr>
      <w:rFonts w:ascii="UkrainianBaltica" w:eastAsia="Times New Roman" w:hAnsi="UkrainianBaltica" w:cs="Times New Roman"/>
      <w:sz w:val="24"/>
      <w:szCs w:val="20"/>
      <w:lang w:eastAsia="ar-SA"/>
    </w:rPr>
  </w:style>
  <w:style w:type="paragraph" w:customStyle="1" w:styleId="afffb">
    <w:name w:val="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0">
    <w:name w:val="Обычный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ar-SA"/>
    </w:rPr>
  </w:style>
  <w:style w:type="paragraph" w:customStyle="1" w:styleId="110">
    <w:name w:val="Обычный11"/>
    <w:uiPriority w:val="99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1f1">
    <w:name w:val="аСтиль1"/>
    <w:basedOn w:val="a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afffc">
    <w:name w:val="Содержимое таблицы"/>
    <w:basedOn w:val="a"/>
    <w:uiPriority w:val="9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2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f2">
    <w:name w:val="Знак Знак1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3">
    <w:name w:val="Название1"/>
    <w:basedOn w:val="a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ar-SA"/>
    </w:rPr>
  </w:style>
  <w:style w:type="paragraph" w:customStyle="1" w:styleId="1f4">
    <w:name w:val="Указатель1"/>
    <w:basedOn w:val="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character" w:customStyle="1" w:styleId="aff5">
    <w:name w:val="Назва Знак"/>
    <w:basedOn w:val="a0"/>
    <w:link w:val="aff4"/>
    <w:uiPriority w:val="99"/>
    <w:rPr>
      <w:rFonts w:ascii="Arial" w:eastAsia="Andale Sans UI" w:hAnsi="Arial" w:cs="Arial"/>
      <w:kern w:val="1"/>
      <w:sz w:val="28"/>
      <w:szCs w:val="28"/>
      <w:lang w:val="uk-UA" w:eastAsia="ar-SA"/>
    </w:rPr>
  </w:style>
  <w:style w:type="character" w:customStyle="1" w:styleId="aff2">
    <w:name w:val="Підзаголовок Знак"/>
    <w:basedOn w:val="a0"/>
    <w:link w:val="aff1"/>
    <w:uiPriority w:val="99"/>
    <w:rPr>
      <w:rFonts w:ascii="Arial" w:eastAsia="Andale Sans UI" w:hAnsi="Arial" w:cs="Arial"/>
      <w:i/>
      <w:iCs/>
      <w:kern w:val="1"/>
      <w:sz w:val="28"/>
      <w:szCs w:val="28"/>
      <w:lang w:val="uk-UA" w:eastAsia="ar-SA"/>
    </w:rPr>
  </w:style>
  <w:style w:type="paragraph" w:customStyle="1" w:styleId="afffd">
    <w:name w:val="Заголовок таблицы"/>
    <w:basedOn w:val="afffc"/>
    <w:pPr>
      <w:jc w:val="center"/>
    </w:pPr>
    <w:rPr>
      <w:b/>
      <w:bCs/>
    </w:rPr>
  </w:style>
  <w:style w:type="paragraph" w:customStyle="1" w:styleId="afffe">
    <w:name w:val="Горизонтальная линия"/>
    <w:basedOn w:val="a"/>
    <w:next w:val="a6"/>
    <w:pPr>
      <w:widowControl w:val="0"/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Times New Roman" w:eastAsia="Andale Sans UI" w:hAnsi="Times New Roman" w:cs="Times New Roman"/>
      <w:kern w:val="1"/>
      <w:sz w:val="12"/>
      <w:szCs w:val="12"/>
      <w:lang w:eastAsia="ar-SA"/>
    </w:rPr>
  </w:style>
  <w:style w:type="paragraph" w:customStyle="1" w:styleId="51">
    <w:name w:val="Список 51"/>
    <w:basedOn w:val="a"/>
    <w:pPr>
      <w:widowControl w:val="0"/>
      <w:suppressAutoHyphens/>
      <w:spacing w:after="0" w:line="240" w:lineRule="auto"/>
      <w:ind w:left="1415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5">
    <w:name w:val="Список 21"/>
    <w:basedOn w:val="a"/>
    <w:pPr>
      <w:widowControl w:val="0"/>
      <w:suppressAutoHyphens/>
      <w:spacing w:after="0" w:line="240" w:lineRule="auto"/>
      <w:ind w:left="566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3">
    <w:name w:val="Список 31"/>
    <w:basedOn w:val="a"/>
    <w:pPr>
      <w:widowControl w:val="0"/>
      <w:suppressAutoHyphens/>
      <w:spacing w:after="0" w:line="240" w:lineRule="auto"/>
      <w:ind w:left="849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41">
    <w:name w:val="Список 41"/>
    <w:basedOn w:val="a"/>
    <w:pPr>
      <w:widowControl w:val="0"/>
      <w:suppressAutoHyphens/>
      <w:spacing w:after="0" w:line="240" w:lineRule="auto"/>
      <w:ind w:left="1132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6">
    <w:name w:val="Красная строка 21"/>
    <w:basedOn w:val="a8"/>
    <w:pPr>
      <w:widowControl w:val="0"/>
      <w:spacing w:after="120"/>
      <w:ind w:left="283" w:firstLine="210"/>
      <w:jc w:val="left"/>
    </w:pPr>
    <w:rPr>
      <w:rFonts w:eastAsia="Andale Sans UI"/>
      <w:color w:val="auto"/>
      <w:kern w:val="1"/>
    </w:rPr>
  </w:style>
  <w:style w:type="paragraph" w:customStyle="1" w:styleId="410">
    <w:name w:val="Маркированный список 41"/>
    <w:basedOn w:val="a"/>
    <w:pPr>
      <w:widowControl w:val="0"/>
      <w:tabs>
        <w:tab w:val="left" w:pos="0"/>
      </w:tabs>
      <w:suppressAutoHyphens/>
      <w:spacing w:after="0" w:line="240" w:lineRule="auto"/>
      <w:ind w:left="432" w:hanging="43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1f5">
    <w:name w:val="Красная строка1"/>
    <w:basedOn w:val="a6"/>
    <w:pPr>
      <w:autoSpaceDE/>
      <w:ind w:firstLine="210"/>
    </w:pPr>
    <w:rPr>
      <w:rFonts w:ascii="Times New Roman" w:eastAsia="Andale Sans UI" w:hAnsi="Times New Roman" w:cs="Times New Roman"/>
      <w:kern w:val="1"/>
    </w:rPr>
  </w:style>
  <w:style w:type="character" w:customStyle="1" w:styleId="aff">
    <w:name w:val="Підпис Знак"/>
    <w:basedOn w:val="a0"/>
    <w:link w:val="afe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PP">
    <w:name w:val="Строка PP"/>
    <w:basedOn w:val="afe"/>
  </w:style>
  <w:style w:type="paragraph" w:customStyle="1" w:styleId="affff">
    <w:name w:val="Краткий обратный адрес"/>
    <w:basedOn w:val="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affff0">
    <w:name w:val="Содержимое врезки"/>
    <w:basedOn w:val="a6"/>
    <w:pPr>
      <w:autoSpaceDE/>
    </w:pPr>
    <w:rPr>
      <w:rFonts w:ascii="Times New Roman" w:eastAsia="Andale Sans UI" w:hAnsi="Times New Roman" w:cs="Times New Roman"/>
      <w:kern w:val="1"/>
    </w:rPr>
  </w:style>
  <w:style w:type="paragraph" w:customStyle="1" w:styleId="314">
    <w:name w:val="Заголовок 31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ar-SA"/>
    </w:rPr>
  </w:style>
  <w:style w:type="paragraph" w:customStyle="1" w:styleId="111">
    <w:name w:val="Знак Знак1 Знак1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42">
    <w:name w:val="Знак Знак4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21">
    <w:name w:val="Основной текст 22"/>
    <w:basedOn w:val="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0">
    <w:name w:val="Основной текст с отступом 32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customStyle="1" w:styleId="affff1">
    <w:name w:val="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ff2">
    <w:name w:val="Знак 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6">
    <w:name w:val="Абзац списка1"/>
    <w:basedOn w:val="a"/>
    <w:link w:val="ListParagraphChar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FR2">
    <w:name w:val="FR2"/>
    <w:pPr>
      <w:widowControl w:val="0"/>
      <w:suppressAutoHyphens/>
      <w:snapToGrid w:val="0"/>
      <w:jc w:val="both"/>
    </w:pPr>
    <w:rPr>
      <w:rFonts w:ascii="Arial" w:eastAsia="Times New Roman" w:hAnsi="Arial" w:cs="Arial"/>
      <w:sz w:val="22"/>
      <w:lang w:val="ru-RU" w:eastAsia="ar-SA"/>
    </w:rPr>
  </w:style>
  <w:style w:type="character" w:customStyle="1" w:styleId="af6">
    <w:name w:val="Текст виноски Знак"/>
    <w:basedOn w:val="a0"/>
    <w:link w:val="af5"/>
    <w:uiPriority w:val="99"/>
    <w:rPr>
      <w:rFonts w:ascii="Calibri" w:eastAsia="Times New Roman" w:hAnsi="Calibri" w:cs="Times New Roman"/>
      <w:lang w:eastAsia="ar-SA"/>
    </w:rPr>
  </w:style>
  <w:style w:type="paragraph" w:customStyle="1" w:styleId="ListParagraph1">
    <w:name w:val="List Paragraph1"/>
    <w:basedOn w:val="a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9">
    <w:name w:val="Без интервала2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character" w:customStyle="1" w:styleId="afc">
    <w:name w:val="Звичайний (веб) Знак"/>
    <w:link w:val="afb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pPr>
      <w:widowControl w:val="0"/>
      <w:snapToGrid w:val="0"/>
      <w:spacing w:line="300" w:lineRule="auto"/>
      <w:ind w:firstLine="520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Legal2">
    <w:name w:val="Legal[2]"/>
    <w:uiPriority w:val="99"/>
  </w:style>
  <w:style w:type="paragraph" w:customStyle="1" w:styleId="CharChar0">
    <w:name w:val="Char Знак Знак Char Знак Знак Знак Знак Знак Знак Знак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222">
    <w:name w:val="Основной текст с отступом 2 Знак2"/>
    <w:basedOn w:val="a0"/>
    <w:uiPriority w:val="99"/>
    <w:semiHidden/>
  </w:style>
  <w:style w:type="paragraph" w:customStyle="1" w:styleId="1f7">
    <w:name w:val="Основной текст1"/>
    <w:basedOn w:val="a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f3">
    <w:name w:val="Нормальний текст"/>
    <w:basedOn w:val="a"/>
    <w:uiPriority w:val="99"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1f8">
    <w:name w:val="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15">
    <w:name w:val="Основной текст 3 Знак1"/>
    <w:basedOn w:val="a0"/>
    <w:uiPriority w:val="99"/>
    <w:semiHidden/>
    <w:rPr>
      <w:sz w:val="16"/>
      <w:szCs w:val="16"/>
    </w:rPr>
  </w:style>
  <w:style w:type="paragraph" w:customStyle="1" w:styleId="CharChar1">
    <w:name w:val="Char Знак Знак Char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10">
    <w:name w:val="Char Знак Знак Char Знак Знак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321">
    <w:name w:val="Основной текст с отступом 3 Знак2"/>
    <w:basedOn w:val="a0"/>
    <w:uiPriority w:val="99"/>
    <w:semiHidden/>
    <w:rPr>
      <w:sz w:val="16"/>
      <w:szCs w:val="16"/>
    </w:rPr>
  </w:style>
  <w:style w:type="character" w:customStyle="1" w:styleId="highlightedsearchterm">
    <w:name w:val="highlightedsearchterm"/>
    <w:basedOn w:val="a0"/>
    <w:uiPriority w:val="99"/>
  </w:style>
  <w:style w:type="character" w:customStyle="1" w:styleId="ab">
    <w:name w:val="Текст примітки Знак"/>
    <w:basedOn w:val="a0"/>
    <w:link w:val="aa"/>
    <w:uiPriority w:val="99"/>
    <w:semiHidden/>
    <w:rPr>
      <w:rFonts w:ascii="Times New Roman" w:eastAsia="MS Mincho" w:hAnsi="Times New Roman" w:cs="Times New Roman"/>
      <w:sz w:val="20"/>
      <w:szCs w:val="20"/>
    </w:rPr>
  </w:style>
  <w:style w:type="character" w:customStyle="1" w:styleId="affff4">
    <w:name w:val="Обычный (веб) Знак"/>
    <w:locked/>
    <w:rPr>
      <w:sz w:val="24"/>
      <w:szCs w:val="24"/>
      <w:lang w:val="uk-UA" w:eastAsia="uk-UA"/>
    </w:rPr>
  </w:style>
  <w:style w:type="paragraph" w:customStyle="1" w:styleId="1f9">
    <w:name w:val="Знак Знак Знак Знак Знак Знак1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8">
    <w:name w:val="Знак Знак3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rvts0">
    <w:name w:val="rvts0"/>
    <w:basedOn w:val="a0"/>
    <w:uiPriority w:val="99"/>
  </w:style>
  <w:style w:type="character" w:customStyle="1" w:styleId="223">
    <w:name w:val="Основной текст 2 Знак2"/>
    <w:basedOn w:val="a0"/>
    <w:uiPriority w:val="99"/>
    <w:semiHidden/>
  </w:style>
  <w:style w:type="paragraph" w:customStyle="1" w:styleId="font5">
    <w:name w:val="font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8">
    <w:name w:val="font8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9">
    <w:name w:val="font9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</w:rPr>
  </w:style>
  <w:style w:type="paragraph" w:customStyle="1" w:styleId="xl91">
    <w:name w:val="xl9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6">
    <w:name w:val="xl116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8">
    <w:name w:val="xl118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9">
    <w:name w:val="xl11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0">
    <w:name w:val="xl12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1">
    <w:name w:val="xl121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3">
    <w:name w:val="xl12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7">
    <w:name w:val="xl127"/>
    <w:basedOn w:val="a"/>
    <w:uiPriority w:val="9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it">
    <w:name w:val="stit"/>
    <w:basedOn w:val="a0"/>
    <w:uiPriority w:val="99"/>
  </w:style>
  <w:style w:type="character" w:customStyle="1" w:styleId="xfm98787894">
    <w:name w:val="xfm_98787894"/>
    <w:basedOn w:val="a0"/>
    <w:uiPriority w:val="99"/>
  </w:style>
  <w:style w:type="paragraph" w:customStyle="1" w:styleId="Preformatted">
    <w:name w:val="Preformatted"/>
    <w:basedOn w:val="a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rvts46">
    <w:name w:val="rvts46"/>
    <w:basedOn w:val="a0"/>
    <w:uiPriority w:val="99"/>
  </w:style>
  <w:style w:type="character" w:customStyle="1" w:styleId="ad">
    <w:name w:val="Тема примітки Знак"/>
    <w:basedOn w:val="ab"/>
    <w:link w:val="ac"/>
    <w:uiPriority w:val="99"/>
    <w:semiHidden/>
    <w:rPr>
      <w:rFonts w:ascii="Times New Roman" w:eastAsia="MS Mincho" w:hAnsi="Times New Roman" w:cs="Times New Roman"/>
      <w:b/>
      <w:bCs/>
      <w:sz w:val="20"/>
      <w:szCs w:val="20"/>
      <w:lang w:val="uk-UA" w:eastAsia="ar-SA"/>
    </w:rPr>
  </w:style>
  <w:style w:type="character" w:customStyle="1" w:styleId="xfm49634599">
    <w:name w:val="xfm_49634599"/>
    <w:uiPriority w:val="99"/>
  </w:style>
  <w:style w:type="character" w:customStyle="1" w:styleId="code">
    <w:name w:val="code"/>
    <w:basedOn w:val="a0"/>
    <w:uiPriority w:val="99"/>
  </w:style>
  <w:style w:type="paragraph" w:customStyle="1" w:styleId="2a">
    <w:name w:val="Абзац списка2"/>
    <w:basedOn w:val="a"/>
    <w:uiPriority w:val="99"/>
    <w:pPr>
      <w:widowControl w:val="0"/>
      <w:suppressAutoHyphens/>
      <w:autoSpaceDE w:val="0"/>
      <w:spacing w:after="0" w:line="240" w:lineRule="auto"/>
      <w:ind w:left="720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subject">
    <w:name w:val="subject"/>
    <w:uiPriority w:val="99"/>
  </w:style>
  <w:style w:type="paragraph" w:customStyle="1" w:styleId="xfmc1">
    <w:name w:val="xfmc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a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b">
    <w:name w:val="Основной текст (2)"/>
    <w:uiPriority w:val="9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c">
    <w:name w:val="Основной текст (2) + Полужирный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d">
    <w:name w:val="Основной текст (2) + Курсив"/>
    <w:uiPriority w:val="9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11">
    <w:name w:val="Стиль Заголовок 1 + не все прописные1"/>
    <w:basedOn w:val="1"/>
    <w:uiPriority w:val="99"/>
    <w:pPr>
      <w:numPr>
        <w:numId w:val="1"/>
      </w:numPr>
      <w:tabs>
        <w:tab w:val="clear" w:pos="814"/>
        <w:tab w:val="left" w:pos="360"/>
        <w:tab w:val="left" w:pos="720"/>
      </w:tabs>
      <w:ind w:left="0" w:firstLine="0"/>
      <w:jc w:val="both"/>
    </w:pPr>
    <w:rPr>
      <w:b/>
      <w:bCs/>
      <w:lang w:eastAsia="uk-UA"/>
    </w:rPr>
  </w:style>
  <w:style w:type="character" w:customStyle="1" w:styleId="affff6">
    <w:name w:val="Без интервала Знак"/>
    <w:uiPriority w:val="99"/>
    <w:locked/>
    <w:rPr>
      <w:rFonts w:ascii="Times New Roman CYR" w:hAnsi="Times New Roman CYR"/>
      <w:sz w:val="24"/>
      <w:szCs w:val="24"/>
      <w:lang w:eastAsia="ar-SA" w:bidi="ar-SA"/>
    </w:rPr>
  </w:style>
  <w:style w:type="paragraph" w:customStyle="1" w:styleId="Standard">
    <w:name w:val="Standard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val="ru-RU" w:eastAsia="ar-SA"/>
    </w:rPr>
  </w:style>
  <w:style w:type="paragraph" w:customStyle="1" w:styleId="322">
    <w:name w:val="Заголовок 32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ru-RU"/>
    </w:rPr>
  </w:style>
  <w:style w:type="paragraph" w:customStyle="1" w:styleId="2e">
    <w:name w:val="Знак Знак2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ListParagraphChar">
    <w:name w:val="List Paragraph Char"/>
    <w:link w:val="1f6"/>
    <w:locked/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character" w:customStyle="1" w:styleId="afff8">
    <w:name w:val="Без інтервалів Знак"/>
    <w:link w:val="afff7"/>
    <w:rsid w:val="00264657"/>
    <w:rPr>
      <w:rFonts w:ascii="Calibri" w:eastAsia="Times New Roman" w:hAnsi="Calibri" w:cs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081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87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56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96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03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80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63669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8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1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4782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1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35363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057245">
                                  <w:marLeft w:val="30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475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79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340558">
                                  <w:marLeft w:val="30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830575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3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1708">
                                  <w:marLeft w:val="30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499775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76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84195">
                                  <w:marLeft w:val="30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071213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7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60453">
                                  <w:marLeft w:val="30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0420416">
                          <w:marLeft w:val="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2181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2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8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7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box.prozorro.org/articles/pro-klasifikator-dk-021-2015-yediniy-zakupivelniy-slovnik?utm_source=prozorro.gov&amp;utm_medium=referral&amp;utm_campaign=plan_card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fobox.prozorro.org/articles/poryadok-viznachennya-predmeta-zakupivli?utm_source=prozorro.gov&amp;utm_medium=referral&amp;utm_campaign=plan_card" TargetMode="External"/><Relationship Id="rId4" Type="http://schemas.openxmlformats.org/officeDocument/2006/relationships/styles" Target="styles.xml"/><Relationship Id="rId9" Type="http://schemas.openxmlformats.org/officeDocument/2006/relationships/hyperlink" Target="https://infobox.prozorro.org/articles/zamovnik-chi-ne-zamovnik?utm_source=prozorro.gov&amp;utm_medium=referral&amp;utm_campaign=plan_ca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C0A0F2-DDD7-411E-9886-6B554CBFA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795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2.1</dc:creator>
  <cp:lastModifiedBy>User_crl</cp:lastModifiedBy>
  <cp:revision>30</cp:revision>
  <cp:lastPrinted>2024-06-13T10:25:00Z</cp:lastPrinted>
  <dcterms:created xsi:type="dcterms:W3CDTF">2022-11-15T09:48:00Z</dcterms:created>
  <dcterms:modified xsi:type="dcterms:W3CDTF">2024-06-26T07:07:00Z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1033-11.2.0.10452</vt:lpwstr>
  </property>
  <property fmtid="{D5CDD505-2E9C-101B-9397-08002B2CF9AE}" pid="3" name="ICV">
    <vt:lpwstr>8855F706DA8A4E63AA1B7175E57B16AD</vt:lpwstr>
  </property>
</Properties>
</file>