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4114" w14:textId="77777777" w:rsidR="00632F6B" w:rsidRDefault="00632F6B" w:rsidP="0020081C">
      <w:pPr>
        <w:ind w:right="2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D482C2" w14:textId="77777777" w:rsidR="00632F6B" w:rsidRDefault="00632F6B" w:rsidP="00632F6B">
      <w:pPr>
        <w:pStyle w:val="3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замовника</w:t>
      </w:r>
    </w:p>
    <w:p w14:paraId="46A948B5" w14:textId="77777777" w:rsidR="00632F6B" w:rsidRDefault="00DD4F6B" w:rsidP="00632F6B">
      <w:pPr>
        <w:spacing w:after="0" w:line="240" w:lineRule="auto"/>
        <w:rPr>
          <w:rFonts w:ascii="Arial" w:hAnsi="Arial" w:cs="Arial"/>
          <w:color w:val="454545"/>
          <w:sz w:val="21"/>
          <w:szCs w:val="21"/>
        </w:rPr>
      </w:pPr>
      <w:hyperlink r:id="rId9" w:tgtFrame="_blank" w:history="1">
        <w:r w:rsidR="00632F6B">
          <w:rPr>
            <w:rStyle w:val="af9"/>
            <w:rFonts w:ascii="Arial" w:hAnsi="Arial" w:cs="Arial"/>
            <w:b/>
            <w:bCs/>
            <w:i/>
            <w:iCs/>
            <w:sz w:val="21"/>
            <w:szCs w:val="21"/>
            <w:bdr w:val="none" w:sz="0" w:space="0" w:color="auto" w:frame="1"/>
          </w:rPr>
          <w:t> Замовник чи не замовник</w:t>
        </w:r>
      </w:hyperlink>
    </w:p>
    <w:p w14:paraId="675727E3" w14:textId="77777777" w:rsidR="00632F6B" w:rsidRPr="00BE5BE2" w:rsidRDefault="00632F6B" w:rsidP="00632F6B">
      <w:pPr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BE5BE2">
        <w:rPr>
          <w:rFonts w:ascii="Times New Roman" w:hAnsi="Times New Roman" w:cs="Times New Roman"/>
          <w:color w:val="454545"/>
          <w:sz w:val="24"/>
          <w:szCs w:val="24"/>
        </w:rPr>
        <w:t>1. Найменування: КОМУНАЛЬНЕ НЕКОМЕРЦІЙНЕ ПІДПРИЄМСТВО "ЛІКАРНЯ СВЯТОГО МАРТИНА"</w:t>
      </w:r>
    </w:p>
    <w:p w14:paraId="15A20B08" w14:textId="77777777" w:rsidR="00632F6B" w:rsidRPr="00BE5BE2" w:rsidRDefault="00632F6B" w:rsidP="00632F6B">
      <w:pPr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BE5BE2">
        <w:rPr>
          <w:rFonts w:ascii="Times New Roman" w:hAnsi="Times New Roman" w:cs="Times New Roman"/>
          <w:color w:val="454545"/>
          <w:sz w:val="24"/>
          <w:szCs w:val="24"/>
        </w:rPr>
        <w:t>2. Код згідно з ЄДРПОУ: #01992831</w:t>
      </w:r>
    </w:p>
    <w:p w14:paraId="048DE40A" w14:textId="77777777" w:rsidR="00632F6B" w:rsidRPr="00BE5BE2" w:rsidRDefault="00632F6B" w:rsidP="00632F6B">
      <w:pPr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BE5BE2">
        <w:rPr>
          <w:rFonts w:ascii="Times New Roman" w:hAnsi="Times New Roman" w:cs="Times New Roman"/>
          <w:color w:val="454545"/>
          <w:sz w:val="24"/>
          <w:szCs w:val="24"/>
        </w:rPr>
        <w:t>3. Місцезнаходження: Україна, Закарпатська область, Мукачево, 89600, ВУЛИЦЯ НОВАКА АНДРІЯ, будинок 8-13</w:t>
      </w:r>
    </w:p>
    <w:p w14:paraId="5271F49A" w14:textId="77777777" w:rsidR="00632F6B" w:rsidRPr="00BE5BE2" w:rsidRDefault="00632F6B" w:rsidP="00632F6B">
      <w:pPr>
        <w:spacing w:after="0" w:line="240" w:lineRule="auto"/>
        <w:rPr>
          <w:rFonts w:ascii="Times New Roman" w:hAnsi="Times New Roman" w:cs="Times New Roman"/>
          <w:color w:val="454545"/>
          <w:sz w:val="24"/>
          <w:szCs w:val="24"/>
        </w:rPr>
      </w:pPr>
      <w:r w:rsidRPr="00BE5BE2">
        <w:rPr>
          <w:rFonts w:ascii="Times New Roman" w:hAnsi="Times New Roman" w:cs="Times New Roman"/>
          <w:color w:val="454545"/>
          <w:sz w:val="24"/>
          <w:szCs w:val="24"/>
        </w:rPr>
        <w:t>4. Категорія: Юридична особа, яка забезпечує потреби держави або територіальної громади</w:t>
      </w:r>
    </w:p>
    <w:p w14:paraId="7F1AB838" w14:textId="77777777" w:rsidR="007F0A6C" w:rsidRDefault="007F0A6C" w:rsidP="007F0A6C">
      <w:pPr>
        <w:pStyle w:val="3"/>
        <w:spacing w:after="300" w:line="312" w:lineRule="atLeast"/>
        <w:rPr>
          <w:rFonts w:ascii="Arial" w:hAnsi="Arial" w:cs="Arial"/>
          <w:color w:val="454545"/>
          <w:sz w:val="48"/>
          <w:szCs w:val="48"/>
        </w:rPr>
      </w:pPr>
      <w:r>
        <w:rPr>
          <w:rFonts w:ascii="Arial" w:hAnsi="Arial" w:cs="Arial"/>
          <w:b/>
          <w:bCs/>
          <w:color w:val="454545"/>
          <w:sz w:val="48"/>
          <w:szCs w:val="48"/>
        </w:rPr>
        <w:t>Інформація про предмет закупівлі</w:t>
      </w:r>
    </w:p>
    <w:p w14:paraId="3F1A483C" w14:textId="5DEA0876" w:rsidR="007F0A6C" w:rsidRPr="00BE5BE2" w:rsidRDefault="00DD4F6B" w:rsidP="00BE5BE2">
      <w:pPr>
        <w:spacing w:after="0"/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hyperlink r:id="rId10" w:tgtFrame="_blank" w:history="1">
        <w:r w:rsidR="007F0A6C" w:rsidRPr="00BE5BE2">
          <w:rPr>
            <w:rStyle w:val="af9"/>
            <w:rFonts w:ascii="Times New Roman" w:hAnsi="Times New Roman" w:cs="Times New Roman"/>
            <w:bCs/>
            <w:iCs/>
            <w:color w:val="auto"/>
            <w:sz w:val="24"/>
            <w:szCs w:val="24"/>
            <w:bdr w:val="none" w:sz="0" w:space="0" w:color="auto" w:frame="1"/>
          </w:rPr>
          <w:t> Порядок визначення предмета закупівлі</w:t>
        </w:r>
      </w:hyperlink>
    </w:p>
    <w:p w14:paraId="27274AE6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5. Конкретна назва предмета закупівлі: ДК 021:2015 код 331900000-8 Медичне обладнання та вироби медичного обладнання різні Столик інструментальний код НК 024:2023 13959; Шафа медична НК 024:2023 10535; Шафа для одягу НК 024:2023 10535, ДК 021:2015 код 331900000-8 Медичне обладнання та вироби медичного обладнання різні Столик інструментальний код НК 024:2023 13959; - 2 штука, ДК 021:2015 код 331900000-8 Медичне обладнання та вироби медичного обладнання різні Шафа медична НК 024:2023 10535; - 1 штука, ДК 021:2015 код 331900000-8 Медичне обладнання та вироби медичного обладнання різні Шафа для одягу НК 024:2023 10535 - 1 штука</w:t>
      </w:r>
    </w:p>
    <w:p w14:paraId="29713186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76859E98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6. Коди відповідних класифікаторів предмета закупівлі:</w:t>
      </w:r>
    </w:p>
    <w:p w14:paraId="7F2220E8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 xml:space="preserve"> Про класифікатор ДК 021:2015</w:t>
      </w:r>
    </w:p>
    <w:p w14:paraId="5B554F81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ДК021-2015: 33190000-8 — Медичне обладнання та вироби медичного призначення різні</w:t>
      </w:r>
    </w:p>
    <w:p w14:paraId="72D7DF01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5E930CB7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7. Код згідно з КЕКВ: відсутній</w:t>
      </w:r>
    </w:p>
    <w:p w14:paraId="4A5BC34A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3D5FBC8F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8. Розмір бюджетного призначення за кошторисом або очікувана вартість предмета закупівлі: 18 000 UAH</w:t>
      </w:r>
    </w:p>
    <w:p w14:paraId="1CD18927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2D87506C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Джерело фінансування закупівлі</w:t>
      </w: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ab/>
        <w:t>Опис</w:t>
      </w: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ab/>
        <w:t>Сума</w:t>
      </w:r>
    </w:p>
    <w:p w14:paraId="3B24FC00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Власний бюджет (кошти від господарської діяльності підприємства)</w:t>
      </w: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ab/>
        <w:t>ДК 021:2015 код 331900000-8 Медичне обладнання та вироби медичного обладнання різні Столик інструментальний код НК 024:2023 13959; Шафа медична НК 024:2023 10535; Шафа для одягу НК 024:2023 10535</w:t>
      </w: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ab/>
        <w:t>18000 UAH</w:t>
      </w:r>
    </w:p>
    <w:p w14:paraId="14E471C1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1AECC638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9. Процедура закупівлі: Відкриті торги з особливостями</w:t>
      </w:r>
    </w:p>
    <w:p w14:paraId="087D024D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3ECE010A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t>10. Орієнтовний початок проведення процедури закупівлі: жовтень, 2024</w:t>
      </w:r>
    </w:p>
    <w:p w14:paraId="000AB7E6" w14:textId="77777777" w:rsidR="00F115C4" w:rsidRPr="00F115C4" w:rsidRDefault="00F115C4" w:rsidP="00F115C4">
      <w:pPr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</w:pPr>
    </w:p>
    <w:p w14:paraId="5551B557" w14:textId="363DAF2C" w:rsidR="00BE5BE2" w:rsidRDefault="00F115C4" w:rsidP="00F115C4">
      <w:pPr>
        <w:rPr>
          <w:rStyle w:val="af9"/>
          <w:rFonts w:ascii="Arial" w:hAnsi="Arial" w:cs="Arial"/>
          <w:b/>
          <w:bCs/>
          <w:i/>
          <w:iCs/>
          <w:sz w:val="21"/>
          <w:szCs w:val="21"/>
          <w:bdr w:val="none" w:sz="0" w:space="0" w:color="auto" w:frame="1"/>
        </w:rPr>
      </w:pPr>
      <w:r w:rsidRPr="00F115C4">
        <w:rPr>
          <w:rStyle w:val="af9"/>
          <w:rFonts w:ascii="Times New Roman" w:hAnsi="Times New Roman" w:cs="Times New Roman"/>
          <w:bCs/>
          <w:iCs/>
          <w:color w:val="auto"/>
          <w:sz w:val="24"/>
          <w:szCs w:val="24"/>
          <w:bdr w:val="none" w:sz="0" w:space="0" w:color="auto" w:frame="1"/>
        </w:rPr>
        <w:lastRenderedPageBreak/>
        <w:t>11. Примітки: ДК 021:2015 код 331900000-8 Медичне обладнання та вироби медичного обладнання різні Столик інструментальний код НК 024:2023 13959; Шафа медична НК 024:2023 10535; Шафа для одягу НК 024:2023 10535</w:t>
      </w:r>
    </w:p>
    <w:p w14:paraId="2763EB0D" w14:textId="77777777" w:rsidR="00BE5BE2" w:rsidRDefault="00BE5BE2" w:rsidP="007F0A6C">
      <w:pPr>
        <w:rPr>
          <w:rFonts w:ascii="Arial" w:hAnsi="Arial" w:cs="Arial"/>
          <w:color w:val="454545"/>
          <w:sz w:val="21"/>
          <w:szCs w:val="21"/>
        </w:rPr>
      </w:pPr>
    </w:p>
    <w:p w14:paraId="0FFD3DE7" w14:textId="686D76A1" w:rsidR="00BE5BE2" w:rsidRDefault="0037633B" w:rsidP="00BE5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D8F">
        <w:rPr>
          <w:rFonts w:ascii="Times New Roman" w:hAnsi="Times New Roman" w:cs="Times New Roman"/>
          <w:b/>
          <w:sz w:val="24"/>
          <w:szCs w:val="24"/>
        </w:rPr>
        <w:t>ТЕХНІЧНІ ВИМОГИ  (СПЕЦИФІКАЦІЯ)</w:t>
      </w:r>
    </w:p>
    <w:p w14:paraId="2D771868" w14:textId="77777777" w:rsidR="00F115C4" w:rsidRDefault="00F115C4" w:rsidP="00F115C4">
      <w:pPr>
        <w:rPr>
          <w:b/>
        </w:rPr>
      </w:pPr>
    </w:p>
    <w:p w14:paraId="4CF025E5" w14:textId="77777777" w:rsidR="00F115C4" w:rsidRDefault="00F115C4" w:rsidP="00F115C4">
      <w:pPr>
        <w:ind w:left="-284" w:firstLine="568"/>
        <w:jc w:val="center"/>
      </w:pPr>
      <w:r w:rsidRPr="00CA2DD5">
        <w:rPr>
          <w:sz w:val="26"/>
          <w:szCs w:val="26"/>
          <w:shd w:val="clear" w:color="auto" w:fill="FFFFFF"/>
        </w:rPr>
        <w:t>ДК 021:2015 код </w:t>
      </w:r>
      <w:r w:rsidRPr="00CA2DD5">
        <w:rPr>
          <w:rStyle w:val="ae"/>
          <w:bCs/>
          <w:i w:val="0"/>
          <w:iCs w:val="0"/>
          <w:sz w:val="26"/>
          <w:szCs w:val="26"/>
          <w:shd w:val="clear" w:color="auto" w:fill="FFFFFF"/>
        </w:rPr>
        <w:t>331900000</w:t>
      </w:r>
      <w:r w:rsidRPr="00CA2DD5">
        <w:rPr>
          <w:sz w:val="26"/>
          <w:szCs w:val="26"/>
          <w:shd w:val="clear" w:color="auto" w:fill="FFFFFF"/>
        </w:rPr>
        <w:t xml:space="preserve">-8 Медичне обладнання та вироби медичного обладнання різні </w:t>
      </w:r>
      <w:r w:rsidRPr="00A61482">
        <w:t>Столик інструментальний</w:t>
      </w:r>
      <w:r>
        <w:t xml:space="preserve"> </w:t>
      </w:r>
      <w:r w:rsidRPr="00CA2DD5">
        <w:rPr>
          <w:sz w:val="26"/>
          <w:szCs w:val="26"/>
        </w:rPr>
        <w:t xml:space="preserve">код </w:t>
      </w:r>
      <w:r>
        <w:rPr>
          <w:sz w:val="26"/>
          <w:szCs w:val="26"/>
          <w:lang w:val="ru-UA"/>
        </w:rPr>
        <w:t>НК 024:2023  13959</w:t>
      </w:r>
      <w:r>
        <w:rPr>
          <w:sz w:val="26"/>
          <w:szCs w:val="26"/>
        </w:rPr>
        <w:t xml:space="preserve">; </w:t>
      </w:r>
      <w:r w:rsidRPr="00A61482">
        <w:t xml:space="preserve">Шафа медична  </w:t>
      </w:r>
    </w:p>
    <w:p w14:paraId="33EAB369" w14:textId="77777777" w:rsidR="00F115C4" w:rsidRPr="002E712E" w:rsidRDefault="00F115C4" w:rsidP="00F115C4">
      <w:pPr>
        <w:ind w:left="-284" w:firstLine="568"/>
        <w:jc w:val="center"/>
        <w:rPr>
          <w:sz w:val="26"/>
          <w:szCs w:val="26"/>
        </w:rPr>
      </w:pPr>
      <w:r>
        <w:t xml:space="preserve"> НК 024:2023 10535;</w:t>
      </w:r>
      <w:r w:rsidRPr="00A61482">
        <w:t xml:space="preserve"> </w:t>
      </w:r>
      <w:r>
        <w:t>Шафа для одягу НК 024:2023 10535</w:t>
      </w:r>
    </w:p>
    <w:p w14:paraId="4DF1883A" w14:textId="77777777" w:rsidR="00F115C4" w:rsidRPr="002E712E" w:rsidRDefault="00F115C4" w:rsidP="00F115C4">
      <w:pPr>
        <w:ind w:left="-284" w:firstLine="568"/>
        <w:jc w:val="center"/>
        <w:rPr>
          <w:b/>
        </w:rPr>
      </w:pPr>
    </w:p>
    <w:p w14:paraId="4604050B" w14:textId="77777777" w:rsidR="00F115C4" w:rsidRDefault="00F115C4" w:rsidP="00F115C4">
      <w:pPr>
        <w:jc w:val="center"/>
      </w:pPr>
      <w:r w:rsidRPr="000E5609">
        <w:t>МЕДИКО-ТЕХНІЧНІ ВИМОГИ</w:t>
      </w:r>
    </w:p>
    <w:p w14:paraId="23424706" w14:textId="77777777" w:rsidR="00F115C4" w:rsidRDefault="00F115C4" w:rsidP="00F115C4">
      <w:pPr>
        <w:jc w:val="center"/>
      </w:pPr>
    </w:p>
    <w:tbl>
      <w:tblPr>
        <w:tblW w:w="100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103"/>
        <w:gridCol w:w="993"/>
        <w:gridCol w:w="802"/>
      </w:tblGrid>
      <w:tr w:rsidR="00F115C4" w:rsidRPr="00353AAD" w14:paraId="0A8A78EA" w14:textId="77777777" w:rsidTr="005D63CE">
        <w:trPr>
          <w:trHeight w:val="390"/>
          <w:tblHeader/>
        </w:trPr>
        <w:tc>
          <w:tcPr>
            <w:tcW w:w="3119" w:type="dxa"/>
          </w:tcPr>
          <w:p w14:paraId="40AB645B" w14:textId="77777777" w:rsidR="00F115C4" w:rsidRPr="00353AAD" w:rsidRDefault="00F115C4" w:rsidP="005D63CE">
            <w:pPr>
              <w:jc w:val="both"/>
              <w:rPr>
                <w:b/>
              </w:rPr>
            </w:pPr>
            <w:r w:rsidRPr="00353AAD">
              <w:rPr>
                <w:b/>
              </w:rPr>
              <w:t>Назва виробу</w:t>
            </w:r>
            <w:r>
              <w:rPr>
                <w:b/>
              </w:rPr>
              <w:t xml:space="preserve"> НК 024:2023</w:t>
            </w:r>
          </w:p>
        </w:tc>
        <w:tc>
          <w:tcPr>
            <w:tcW w:w="5103" w:type="dxa"/>
            <w:shd w:val="clear" w:color="auto" w:fill="auto"/>
          </w:tcPr>
          <w:p w14:paraId="0A35D339" w14:textId="77777777" w:rsidR="00F115C4" w:rsidRPr="00353AAD" w:rsidRDefault="00F115C4" w:rsidP="005D63CE">
            <w:pPr>
              <w:jc w:val="center"/>
              <w:rPr>
                <w:b/>
              </w:rPr>
            </w:pPr>
            <w:r w:rsidRPr="00353AAD">
              <w:rPr>
                <w:b/>
              </w:rPr>
              <w:t xml:space="preserve">Найменування товару </w:t>
            </w:r>
          </w:p>
          <w:p w14:paraId="4DF4F538" w14:textId="77777777" w:rsidR="00F115C4" w:rsidRPr="00353AAD" w:rsidRDefault="00F115C4" w:rsidP="005D63C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49703212" w14:textId="77777777" w:rsidR="00F115C4" w:rsidRPr="00353AAD" w:rsidRDefault="00F115C4" w:rsidP="005D63CE">
            <w:pPr>
              <w:jc w:val="center"/>
              <w:rPr>
                <w:b/>
              </w:rPr>
            </w:pPr>
            <w:r w:rsidRPr="00353AAD">
              <w:rPr>
                <w:b/>
              </w:rPr>
              <w:t>Од. виміру</w:t>
            </w:r>
          </w:p>
        </w:tc>
        <w:tc>
          <w:tcPr>
            <w:tcW w:w="802" w:type="dxa"/>
            <w:shd w:val="clear" w:color="auto" w:fill="auto"/>
          </w:tcPr>
          <w:p w14:paraId="703DB660" w14:textId="77777777" w:rsidR="00F115C4" w:rsidRPr="00353AAD" w:rsidRDefault="00F115C4" w:rsidP="005D63CE">
            <w:pPr>
              <w:jc w:val="center"/>
              <w:rPr>
                <w:b/>
              </w:rPr>
            </w:pPr>
            <w:r w:rsidRPr="00353AAD">
              <w:rPr>
                <w:b/>
              </w:rPr>
              <w:t>К-сть</w:t>
            </w:r>
          </w:p>
        </w:tc>
      </w:tr>
      <w:tr w:rsidR="00F115C4" w:rsidRPr="00353AAD" w14:paraId="6B2D3894" w14:textId="77777777" w:rsidTr="005D63CE">
        <w:trPr>
          <w:trHeight w:val="281"/>
        </w:trPr>
        <w:tc>
          <w:tcPr>
            <w:tcW w:w="3119" w:type="dxa"/>
            <w:vAlign w:val="center"/>
          </w:tcPr>
          <w:p w14:paraId="7D4D5C2E" w14:textId="77777777" w:rsidR="00F115C4" w:rsidRDefault="00F115C4" w:rsidP="005D63CE">
            <w:pPr>
              <w:rPr>
                <w:lang w:eastAsia="uk-UA"/>
              </w:rPr>
            </w:pPr>
            <w:r>
              <w:rPr>
                <w:lang w:eastAsia="uk-UA"/>
              </w:rPr>
              <w:t>Столик інструментальний</w:t>
            </w:r>
          </w:p>
          <w:p w14:paraId="1BD6533D" w14:textId="77777777" w:rsidR="00F115C4" w:rsidRPr="00A86E5E" w:rsidRDefault="00F115C4" w:rsidP="005D63CE">
            <w:pPr>
              <w:rPr>
                <w:lang w:eastAsia="uk-UA"/>
              </w:rPr>
            </w:pPr>
            <w:r>
              <w:rPr>
                <w:lang w:eastAsia="uk-UA"/>
              </w:rPr>
              <w:t>13959</w:t>
            </w:r>
          </w:p>
        </w:tc>
        <w:tc>
          <w:tcPr>
            <w:tcW w:w="5103" w:type="dxa"/>
            <w:shd w:val="clear" w:color="auto" w:fill="auto"/>
          </w:tcPr>
          <w:p w14:paraId="08440ED3" w14:textId="77777777" w:rsidR="00F115C4" w:rsidRPr="003A5431" w:rsidRDefault="00F115C4" w:rsidP="005D63CE">
            <w:pPr>
              <w:jc w:val="both"/>
            </w:pPr>
            <w:r>
              <w:t>Столик, суцільний, на колесах, 2 металеві полиці, габарити: 655х415х780.</w:t>
            </w:r>
          </w:p>
        </w:tc>
        <w:tc>
          <w:tcPr>
            <w:tcW w:w="993" w:type="dxa"/>
            <w:shd w:val="clear" w:color="auto" w:fill="auto"/>
          </w:tcPr>
          <w:p w14:paraId="35F968F4" w14:textId="77777777" w:rsidR="00F115C4" w:rsidRPr="003A5431" w:rsidRDefault="00F115C4" w:rsidP="005D63CE">
            <w:r>
              <w:rPr>
                <w:lang w:val="ru-UA"/>
              </w:rPr>
              <w:t>штук</w:t>
            </w:r>
            <w:r>
              <w:t>а</w:t>
            </w:r>
          </w:p>
        </w:tc>
        <w:tc>
          <w:tcPr>
            <w:tcW w:w="802" w:type="dxa"/>
            <w:shd w:val="clear" w:color="auto" w:fill="auto"/>
          </w:tcPr>
          <w:p w14:paraId="3C3C2A3D" w14:textId="77777777" w:rsidR="00F115C4" w:rsidRPr="00B55092" w:rsidRDefault="00F115C4" w:rsidP="005D63CE">
            <w:pPr>
              <w:jc w:val="center"/>
            </w:pPr>
            <w:r>
              <w:t>2</w:t>
            </w:r>
          </w:p>
        </w:tc>
      </w:tr>
      <w:tr w:rsidR="00F115C4" w:rsidRPr="00353AAD" w14:paraId="55066536" w14:textId="77777777" w:rsidTr="005D63CE">
        <w:trPr>
          <w:trHeight w:val="281"/>
        </w:trPr>
        <w:tc>
          <w:tcPr>
            <w:tcW w:w="3119" w:type="dxa"/>
            <w:vAlign w:val="center"/>
          </w:tcPr>
          <w:p w14:paraId="40E07E7A" w14:textId="77777777" w:rsidR="00F115C4" w:rsidRPr="00CA2DD5" w:rsidRDefault="00F115C4" w:rsidP="005D63CE">
            <w:r>
              <w:t>Шафа медична  10535</w:t>
            </w:r>
          </w:p>
        </w:tc>
        <w:tc>
          <w:tcPr>
            <w:tcW w:w="5103" w:type="dxa"/>
            <w:shd w:val="clear" w:color="auto" w:fill="auto"/>
          </w:tcPr>
          <w:p w14:paraId="7F60D9C5" w14:textId="77777777" w:rsidR="00F115C4" w:rsidRPr="00962AD2" w:rsidRDefault="00F115C4" w:rsidP="005D63CE">
            <w:pPr>
              <w:rPr>
                <w:bCs/>
              </w:rPr>
            </w:pPr>
            <w:r w:rsidRPr="00A61482">
              <w:rPr>
                <w:bCs/>
              </w:rPr>
              <w:t>Шафа медична одностулкова із металічним сейфом, розбірна, 2 полиці, матеріал каркаса: метал, задня та бокові стінки: метал, полиці: метал, дверцята: скло, 400х500х1610 мм.</w:t>
            </w:r>
          </w:p>
        </w:tc>
        <w:tc>
          <w:tcPr>
            <w:tcW w:w="993" w:type="dxa"/>
            <w:shd w:val="clear" w:color="auto" w:fill="auto"/>
          </w:tcPr>
          <w:p w14:paraId="418F5766" w14:textId="77777777" w:rsidR="00F115C4" w:rsidRPr="002E712E" w:rsidRDefault="00F115C4" w:rsidP="005D63CE">
            <w:r>
              <w:t>штука</w:t>
            </w:r>
          </w:p>
        </w:tc>
        <w:tc>
          <w:tcPr>
            <w:tcW w:w="802" w:type="dxa"/>
            <w:shd w:val="clear" w:color="auto" w:fill="auto"/>
          </w:tcPr>
          <w:p w14:paraId="3318AF35" w14:textId="77777777" w:rsidR="00F115C4" w:rsidRDefault="00F115C4" w:rsidP="005D63CE">
            <w:pPr>
              <w:jc w:val="center"/>
            </w:pPr>
            <w:r>
              <w:t>1</w:t>
            </w:r>
          </w:p>
        </w:tc>
      </w:tr>
      <w:tr w:rsidR="00F115C4" w:rsidRPr="00353AAD" w14:paraId="2B9D8556" w14:textId="77777777" w:rsidTr="005D63CE">
        <w:trPr>
          <w:trHeight w:val="281"/>
        </w:trPr>
        <w:tc>
          <w:tcPr>
            <w:tcW w:w="3119" w:type="dxa"/>
            <w:vAlign w:val="center"/>
          </w:tcPr>
          <w:p w14:paraId="7165A41A" w14:textId="77777777" w:rsidR="00F115C4" w:rsidRPr="00CA2DD5" w:rsidRDefault="00F115C4" w:rsidP="005D63CE">
            <w:r>
              <w:t>Шафа для одягу 10535</w:t>
            </w:r>
          </w:p>
        </w:tc>
        <w:tc>
          <w:tcPr>
            <w:tcW w:w="5103" w:type="dxa"/>
            <w:shd w:val="clear" w:color="auto" w:fill="auto"/>
          </w:tcPr>
          <w:p w14:paraId="63557154" w14:textId="77777777" w:rsidR="00F115C4" w:rsidRPr="00962AD2" w:rsidRDefault="00F115C4" w:rsidP="005D63CE">
            <w:pPr>
              <w:rPr>
                <w:bCs/>
              </w:rPr>
            </w:pPr>
            <w:r w:rsidRPr="00A61482">
              <w:rPr>
                <w:bCs/>
              </w:rPr>
              <w:t>Шафа медична палатна одностулкова, 2 полиці, матеріал каркаса: ЛДСП, 475х550х2000 мм.</w:t>
            </w:r>
          </w:p>
        </w:tc>
        <w:tc>
          <w:tcPr>
            <w:tcW w:w="993" w:type="dxa"/>
            <w:shd w:val="clear" w:color="auto" w:fill="auto"/>
          </w:tcPr>
          <w:p w14:paraId="5FE99554" w14:textId="77777777" w:rsidR="00F115C4" w:rsidRDefault="00F115C4" w:rsidP="005D63CE">
            <w:r>
              <w:t>штука</w:t>
            </w:r>
          </w:p>
        </w:tc>
        <w:tc>
          <w:tcPr>
            <w:tcW w:w="802" w:type="dxa"/>
            <w:shd w:val="clear" w:color="auto" w:fill="auto"/>
          </w:tcPr>
          <w:p w14:paraId="1F12B459" w14:textId="77777777" w:rsidR="00F115C4" w:rsidRDefault="00F115C4" w:rsidP="005D63CE">
            <w:pPr>
              <w:jc w:val="center"/>
            </w:pPr>
            <w:r>
              <w:t>1</w:t>
            </w:r>
          </w:p>
        </w:tc>
      </w:tr>
    </w:tbl>
    <w:p w14:paraId="3D81E7B2" w14:textId="77777777" w:rsidR="006C6227" w:rsidRPr="00271D8F" w:rsidRDefault="006C6227" w:rsidP="003763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227" w:rsidRPr="00271D8F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1D0B" w14:textId="77777777" w:rsidR="00DD4F6B" w:rsidRDefault="00DD4F6B">
      <w:pPr>
        <w:spacing w:line="240" w:lineRule="auto"/>
      </w:pPr>
      <w:r>
        <w:separator/>
      </w:r>
    </w:p>
  </w:endnote>
  <w:endnote w:type="continuationSeparator" w:id="0">
    <w:p w14:paraId="660042AD" w14:textId="77777777" w:rsidR="00DD4F6B" w:rsidRDefault="00DD4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D9422" w14:textId="77777777" w:rsidR="00DD4F6B" w:rsidRDefault="00DD4F6B">
      <w:pPr>
        <w:spacing w:after="0"/>
      </w:pPr>
      <w:r>
        <w:separator/>
      </w:r>
    </w:p>
  </w:footnote>
  <w:footnote w:type="continuationSeparator" w:id="0">
    <w:p w14:paraId="1F8E7F66" w14:textId="77777777" w:rsidR="00DD4F6B" w:rsidRDefault="00DD4F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2207299A"/>
    <w:multiLevelType w:val="hybridMultilevel"/>
    <w:tmpl w:val="CA26CB4A"/>
    <w:lvl w:ilvl="0" w:tplc="AE489ECE">
      <w:start w:val="1"/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 w15:restartNumberingAfterBreak="0">
    <w:nsid w:val="67F14E8B"/>
    <w:multiLevelType w:val="multilevel"/>
    <w:tmpl w:val="D1E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5D"/>
    <w:rsid w:val="0000028E"/>
    <w:rsid w:val="00001BD7"/>
    <w:rsid w:val="00033486"/>
    <w:rsid w:val="00047158"/>
    <w:rsid w:val="00061C04"/>
    <w:rsid w:val="00063B8F"/>
    <w:rsid w:val="000833B7"/>
    <w:rsid w:val="00083D9C"/>
    <w:rsid w:val="000B303C"/>
    <w:rsid w:val="000D16FD"/>
    <w:rsid w:val="000D6736"/>
    <w:rsid w:val="000F06DE"/>
    <w:rsid w:val="00101977"/>
    <w:rsid w:val="00113EF2"/>
    <w:rsid w:val="001478C5"/>
    <w:rsid w:val="00154E8A"/>
    <w:rsid w:val="00167DDF"/>
    <w:rsid w:val="00184679"/>
    <w:rsid w:val="00194BAC"/>
    <w:rsid w:val="001D6BA4"/>
    <w:rsid w:val="001E05F8"/>
    <w:rsid w:val="001E4C5A"/>
    <w:rsid w:val="001F482F"/>
    <w:rsid w:val="001F65FE"/>
    <w:rsid w:val="0020081C"/>
    <w:rsid w:val="00204AB8"/>
    <w:rsid w:val="00236D21"/>
    <w:rsid w:val="002372A8"/>
    <w:rsid w:val="00240512"/>
    <w:rsid w:val="00240ED5"/>
    <w:rsid w:val="00242D28"/>
    <w:rsid w:val="00255954"/>
    <w:rsid w:val="00264657"/>
    <w:rsid w:val="002648B9"/>
    <w:rsid w:val="00272AAC"/>
    <w:rsid w:val="002807C4"/>
    <w:rsid w:val="002A53AA"/>
    <w:rsid w:val="002E3F99"/>
    <w:rsid w:val="002F1CF1"/>
    <w:rsid w:val="0030204D"/>
    <w:rsid w:val="00311024"/>
    <w:rsid w:val="00324339"/>
    <w:rsid w:val="00347750"/>
    <w:rsid w:val="0035098A"/>
    <w:rsid w:val="00357D5C"/>
    <w:rsid w:val="00363DB3"/>
    <w:rsid w:val="00366259"/>
    <w:rsid w:val="0037633B"/>
    <w:rsid w:val="0039000F"/>
    <w:rsid w:val="00392FFE"/>
    <w:rsid w:val="00394DDF"/>
    <w:rsid w:val="003C4B8D"/>
    <w:rsid w:val="003C72E2"/>
    <w:rsid w:val="003E1ACA"/>
    <w:rsid w:val="003E628E"/>
    <w:rsid w:val="0040604E"/>
    <w:rsid w:val="00440CB6"/>
    <w:rsid w:val="00452DA7"/>
    <w:rsid w:val="00484EB7"/>
    <w:rsid w:val="00486DF6"/>
    <w:rsid w:val="004A0FE3"/>
    <w:rsid w:val="004A428D"/>
    <w:rsid w:val="004C06F1"/>
    <w:rsid w:val="004D1632"/>
    <w:rsid w:val="004D25ED"/>
    <w:rsid w:val="004F09C4"/>
    <w:rsid w:val="0050296C"/>
    <w:rsid w:val="00504732"/>
    <w:rsid w:val="00506416"/>
    <w:rsid w:val="00506E55"/>
    <w:rsid w:val="00515635"/>
    <w:rsid w:val="00517904"/>
    <w:rsid w:val="00520526"/>
    <w:rsid w:val="00530CEA"/>
    <w:rsid w:val="0055664C"/>
    <w:rsid w:val="00557A3E"/>
    <w:rsid w:val="00574179"/>
    <w:rsid w:val="00587F4C"/>
    <w:rsid w:val="005A3F4E"/>
    <w:rsid w:val="005B4C6B"/>
    <w:rsid w:val="00606D29"/>
    <w:rsid w:val="00610D7D"/>
    <w:rsid w:val="00622999"/>
    <w:rsid w:val="00632F6B"/>
    <w:rsid w:val="00636CC4"/>
    <w:rsid w:val="0064577C"/>
    <w:rsid w:val="006462EE"/>
    <w:rsid w:val="006503F3"/>
    <w:rsid w:val="00655D0F"/>
    <w:rsid w:val="006563E2"/>
    <w:rsid w:val="006615C1"/>
    <w:rsid w:val="00661ECC"/>
    <w:rsid w:val="00680680"/>
    <w:rsid w:val="006867DF"/>
    <w:rsid w:val="006923FD"/>
    <w:rsid w:val="00696EEA"/>
    <w:rsid w:val="006B7703"/>
    <w:rsid w:val="006C6227"/>
    <w:rsid w:val="006C7F9A"/>
    <w:rsid w:val="006D74DD"/>
    <w:rsid w:val="00715499"/>
    <w:rsid w:val="00732495"/>
    <w:rsid w:val="00752C12"/>
    <w:rsid w:val="00781192"/>
    <w:rsid w:val="00791B0D"/>
    <w:rsid w:val="00791F69"/>
    <w:rsid w:val="007975AB"/>
    <w:rsid w:val="007A1D72"/>
    <w:rsid w:val="007A48D1"/>
    <w:rsid w:val="007A71F7"/>
    <w:rsid w:val="007A7B4D"/>
    <w:rsid w:val="007B3E42"/>
    <w:rsid w:val="007C4081"/>
    <w:rsid w:val="007D190C"/>
    <w:rsid w:val="007E3F70"/>
    <w:rsid w:val="007F0A6C"/>
    <w:rsid w:val="00816190"/>
    <w:rsid w:val="00817186"/>
    <w:rsid w:val="00823596"/>
    <w:rsid w:val="0084251C"/>
    <w:rsid w:val="00850063"/>
    <w:rsid w:val="00853A57"/>
    <w:rsid w:val="008567B9"/>
    <w:rsid w:val="00856FDE"/>
    <w:rsid w:val="00857998"/>
    <w:rsid w:val="00861E03"/>
    <w:rsid w:val="00874780"/>
    <w:rsid w:val="00897D43"/>
    <w:rsid w:val="008A540C"/>
    <w:rsid w:val="008B08D7"/>
    <w:rsid w:val="008C647C"/>
    <w:rsid w:val="008E2186"/>
    <w:rsid w:val="00901E18"/>
    <w:rsid w:val="00913731"/>
    <w:rsid w:val="00937CD1"/>
    <w:rsid w:val="00945B0F"/>
    <w:rsid w:val="00945EDF"/>
    <w:rsid w:val="00952219"/>
    <w:rsid w:val="009701EA"/>
    <w:rsid w:val="009E3CE3"/>
    <w:rsid w:val="009F72E4"/>
    <w:rsid w:val="00A2291F"/>
    <w:rsid w:val="00A330A9"/>
    <w:rsid w:val="00A35C14"/>
    <w:rsid w:val="00A3777C"/>
    <w:rsid w:val="00A438DA"/>
    <w:rsid w:val="00A721DF"/>
    <w:rsid w:val="00A87506"/>
    <w:rsid w:val="00A9005D"/>
    <w:rsid w:val="00A9150F"/>
    <w:rsid w:val="00A94E0E"/>
    <w:rsid w:val="00AB7039"/>
    <w:rsid w:val="00AC1101"/>
    <w:rsid w:val="00B00B6B"/>
    <w:rsid w:val="00B01EF3"/>
    <w:rsid w:val="00B02128"/>
    <w:rsid w:val="00B1205E"/>
    <w:rsid w:val="00B31F61"/>
    <w:rsid w:val="00B32C5E"/>
    <w:rsid w:val="00B53AFF"/>
    <w:rsid w:val="00B65A95"/>
    <w:rsid w:val="00B77B6E"/>
    <w:rsid w:val="00B95661"/>
    <w:rsid w:val="00BC30CD"/>
    <w:rsid w:val="00BC630D"/>
    <w:rsid w:val="00BD5F5A"/>
    <w:rsid w:val="00BE35E5"/>
    <w:rsid w:val="00BE5BE2"/>
    <w:rsid w:val="00BE646A"/>
    <w:rsid w:val="00BE6DAF"/>
    <w:rsid w:val="00C07A2A"/>
    <w:rsid w:val="00C11CD3"/>
    <w:rsid w:val="00C17325"/>
    <w:rsid w:val="00C20B59"/>
    <w:rsid w:val="00C20CCA"/>
    <w:rsid w:val="00C263B6"/>
    <w:rsid w:val="00C26509"/>
    <w:rsid w:val="00C47FCD"/>
    <w:rsid w:val="00C56BD3"/>
    <w:rsid w:val="00C73429"/>
    <w:rsid w:val="00C73AB7"/>
    <w:rsid w:val="00C75137"/>
    <w:rsid w:val="00C7530E"/>
    <w:rsid w:val="00CA5824"/>
    <w:rsid w:val="00CB6265"/>
    <w:rsid w:val="00CC6DF0"/>
    <w:rsid w:val="00CE19A3"/>
    <w:rsid w:val="00D0561A"/>
    <w:rsid w:val="00D26FEB"/>
    <w:rsid w:val="00D324DC"/>
    <w:rsid w:val="00D8139E"/>
    <w:rsid w:val="00D82E6B"/>
    <w:rsid w:val="00DA0429"/>
    <w:rsid w:val="00DD4F6B"/>
    <w:rsid w:val="00DE012C"/>
    <w:rsid w:val="00E01D4A"/>
    <w:rsid w:val="00E02445"/>
    <w:rsid w:val="00E042D6"/>
    <w:rsid w:val="00E113F5"/>
    <w:rsid w:val="00E51233"/>
    <w:rsid w:val="00E5189A"/>
    <w:rsid w:val="00EB58CD"/>
    <w:rsid w:val="00EB7724"/>
    <w:rsid w:val="00EC7AC7"/>
    <w:rsid w:val="00EE1E81"/>
    <w:rsid w:val="00EE3093"/>
    <w:rsid w:val="00EE51EF"/>
    <w:rsid w:val="00F029BC"/>
    <w:rsid w:val="00F115C4"/>
    <w:rsid w:val="00F16BD3"/>
    <w:rsid w:val="00F27B8D"/>
    <w:rsid w:val="00F323E3"/>
    <w:rsid w:val="00F43B10"/>
    <w:rsid w:val="00F51860"/>
    <w:rsid w:val="00F56499"/>
    <w:rsid w:val="00F5745B"/>
    <w:rsid w:val="00F90335"/>
    <w:rsid w:val="00FC6A07"/>
    <w:rsid w:val="00FD0B36"/>
    <w:rsid w:val="00FD3683"/>
    <w:rsid w:val="00FE127F"/>
    <w:rsid w:val="00FE3BF6"/>
    <w:rsid w:val="00FE59BD"/>
    <w:rsid w:val="00FF63A0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3B44CE60-90D6-438C-96A1-030EF46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8">
    <w:name w:val="Body Text Indent"/>
    <w:basedOn w:val="a"/>
    <w:link w:val="a9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a">
    <w:name w:val="annotation text"/>
    <w:basedOn w:val="a"/>
    <w:link w:val="ab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pPr>
      <w:suppressAutoHyphens/>
    </w:pPr>
    <w:rPr>
      <w:b/>
      <w:bCs/>
      <w:lang w:val="uk-UA" w:eastAsia="ar-SA"/>
    </w:rPr>
  </w:style>
  <w:style w:type="character" w:styleId="ae">
    <w:name w:val="Emphasis"/>
    <w:uiPriority w:val="20"/>
    <w:qFormat/>
    <w:rPr>
      <w:i/>
      <w:iCs/>
    </w:rPr>
  </w:style>
  <w:style w:type="paragraph" w:styleId="af">
    <w:name w:val="endnote text"/>
    <w:basedOn w:val="a"/>
    <w:link w:val="af0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footer"/>
    <w:basedOn w:val="a"/>
    <w:link w:val="af3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footnote text"/>
    <w:basedOn w:val="a"/>
    <w:link w:val="af6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7">
    <w:name w:val="header"/>
    <w:basedOn w:val="a"/>
    <w:link w:val="af8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9">
    <w:name w:val="Hyperlink"/>
    <w:rPr>
      <w:color w:val="0000FF"/>
      <w:u w:val="single"/>
    </w:rPr>
  </w:style>
  <w:style w:type="paragraph" w:styleId="afa">
    <w:name w:val="List"/>
    <w:basedOn w:val="a6"/>
    <w:rPr>
      <w:rFonts w:cs="Mangal"/>
    </w:rPr>
  </w:style>
  <w:style w:type="paragraph" w:styleId="afb">
    <w:name w:val="Normal (Web)"/>
    <w:basedOn w:val="a"/>
    <w:link w:val="afc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12"/>
    <w:uiPriority w:val="99"/>
  </w:style>
  <w:style w:type="character" w:customStyle="1" w:styleId="12">
    <w:name w:val="Основной шрифт абзаца1"/>
  </w:style>
  <w:style w:type="paragraph" w:styleId="afe">
    <w:name w:val="Signature"/>
    <w:basedOn w:val="a"/>
    <w:link w:val="aff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Subtitle"/>
    <w:basedOn w:val="13"/>
    <w:next w:val="a6"/>
    <w:link w:val="aff2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3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f3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Title"/>
    <w:basedOn w:val="13"/>
    <w:next w:val="aff1"/>
    <w:link w:val="aff5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4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4"/>
    <w:qFormat/>
    <w:locked/>
    <w:rPr>
      <w:rFonts w:ascii="Calibri" w:eastAsia="Calibri" w:hAnsi="Calibri" w:cs="Times New Roman"/>
      <w:lang w:val="uk-UA" w:eastAsia="ar-SA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7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ий текст з від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8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и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2"/>
  </w:style>
  <w:style w:type="character" w:customStyle="1" w:styleId="HTML1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9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a">
    <w:name w:val="Верхний колонтитул Знак"/>
    <w:uiPriority w:val="99"/>
    <w:rPr>
      <w:sz w:val="24"/>
      <w:szCs w:val="24"/>
    </w:rPr>
  </w:style>
  <w:style w:type="character" w:customStyle="1" w:styleId="affb">
    <w:name w:val="Название Знак"/>
    <w:uiPriority w:val="99"/>
    <w:rPr>
      <w:sz w:val="28"/>
      <w:lang w:val="uk-UA"/>
    </w:rPr>
  </w:style>
  <w:style w:type="character" w:customStyle="1" w:styleId="34">
    <w:name w:val="Основний текст з від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2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6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и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c">
    <w:name w:val="Маркеры списка"/>
    <w:rPr>
      <w:rFonts w:ascii="OpenSymbol" w:eastAsia="OpenSymbol" w:hAnsi="OpenSymbol" w:cs="OpenSymbol"/>
    </w:rPr>
  </w:style>
  <w:style w:type="character" w:customStyle="1" w:styleId="affd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a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e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f">
    <w:name w:val="Подпись Знак"/>
    <w:rPr>
      <w:rFonts w:eastAsia="Andale Sans UI"/>
      <w:kern w:val="1"/>
      <w:sz w:val="24"/>
      <w:szCs w:val="24"/>
    </w:rPr>
  </w:style>
  <w:style w:type="character" w:customStyle="1" w:styleId="afff0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5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b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f1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c">
    <w:name w:val="Текст сноски Знак1"/>
    <w:rPr>
      <w:rFonts w:ascii="Times New Roman CYR" w:hAnsi="Times New Roman CYR" w:cs="Times New Roman CYR"/>
    </w:rPr>
  </w:style>
  <w:style w:type="character" w:customStyle="1" w:styleId="afff2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5"/>
    <w:uiPriority w:val="99"/>
  </w:style>
  <w:style w:type="character" w:customStyle="1" w:styleId="rvts23">
    <w:name w:val="rvts23"/>
    <w:basedOn w:val="25"/>
  </w:style>
  <w:style w:type="character" w:customStyle="1" w:styleId="Hyperlink2">
    <w:name w:val="Hyperlink.2"/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7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d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f3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af3">
    <w:name w:val="Нижній колонтитул Знак"/>
    <w:basedOn w:val="a0"/>
    <w:link w:val="af2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0">
    <w:name w:val="Текст кінцевої виноски Знак"/>
    <w:basedOn w:val="a0"/>
    <w:link w:val="af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e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4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9">
    <w:name w:val="Основний текст з відступом Знак"/>
    <w:basedOn w:val="a0"/>
    <w:link w:val="a8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f5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Верхні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6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7">
    <w:name w:val="No Spacing"/>
    <w:link w:val="afff8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9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a">
    <w:name w:val="Заголовок таблиці"/>
    <w:basedOn w:val="afff9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b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1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c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2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3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4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f5">
    <w:name w:val="Назва Знак"/>
    <w:basedOn w:val="a0"/>
    <w:link w:val="aff4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aff2">
    <w:name w:val="Підзаголовок Знак"/>
    <w:basedOn w:val="a0"/>
    <w:link w:val="aff1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d">
    <w:name w:val="Заголовок таблицы"/>
    <w:basedOn w:val="afffc"/>
    <w:pPr>
      <w:jc w:val="center"/>
    </w:pPr>
    <w:rPr>
      <w:b/>
      <w:bCs/>
    </w:rPr>
  </w:style>
  <w:style w:type="paragraph" w:customStyle="1" w:styleId="afffe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8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5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aff">
    <w:name w:val="Підпис Знак"/>
    <w:basedOn w:val="a0"/>
    <w:link w:val="af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e"/>
  </w:style>
  <w:style w:type="paragraph" w:customStyle="1" w:styleId="affff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f0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f1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f2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6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af6">
    <w:name w:val="Текст виноски Знак"/>
    <w:basedOn w:val="a0"/>
    <w:link w:val="af5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9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afc">
    <w:name w:val="Звичайний (веб) Знак"/>
    <w:link w:val="afb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7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8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b">
    <w:name w:val="Текст примітки Знак"/>
    <w:basedOn w:val="a0"/>
    <w:link w:val="aa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f4">
    <w:name w:val="Обычный (веб) Знак"/>
    <w:locked/>
    <w:rPr>
      <w:sz w:val="24"/>
      <w:szCs w:val="24"/>
      <w:lang w:val="uk-UA" w:eastAsia="uk-UA"/>
    </w:rPr>
  </w:style>
  <w:style w:type="paragraph" w:customStyle="1" w:styleId="1f9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d">
    <w:name w:val="Тема примітки Знак"/>
    <w:basedOn w:val="ab"/>
    <w:link w:val="ac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a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c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f6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e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6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f8">
    <w:name w:val="Без інтервалів Знак"/>
    <w:link w:val="afff7"/>
    <w:rsid w:val="00264657"/>
    <w:rPr>
      <w:rFonts w:ascii="Calibri" w:eastAsia="Times New Roman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858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38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13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4308">
                                  <w:marLeft w:val="3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921770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11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9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866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5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688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02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02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6916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3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2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232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21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59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62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361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9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84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02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980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3801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1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98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5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86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90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544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455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79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1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512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3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18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5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35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47330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0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7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63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1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066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70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38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263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587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33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73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457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4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848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189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3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box.prozorro.org/articles/poryadok-viznachennya-predmeta-zakupivli?utm_source=prozorro.gov&amp;utm_medium=referral&amp;utm_campaign=plan_card" TargetMode="External"/><Relationship Id="rId4" Type="http://schemas.openxmlformats.org/officeDocument/2006/relationships/styles" Target="styles.xml"/><Relationship Id="rId9" Type="http://schemas.openxmlformats.org/officeDocument/2006/relationships/hyperlink" Target="https://infobox.prozorro.org/articles/zamovnik-chi-ne-zamovnik?utm_source=prozorro.gov&amp;utm_medium=referral&amp;utm_campaign=plan_c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387D5-468C-4767-A35B-6F6212B6F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User_crl</cp:lastModifiedBy>
  <cp:revision>32</cp:revision>
  <cp:lastPrinted>2022-10-31T13:07:00Z</cp:lastPrinted>
  <dcterms:created xsi:type="dcterms:W3CDTF">2022-11-15T09:48:00Z</dcterms:created>
  <dcterms:modified xsi:type="dcterms:W3CDTF">2024-10-28T14:08:00Z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